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A02B2C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09700" cy="7175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975A78" w:rsidP="006C155A">
      <w:pPr>
        <w:pStyle w:val="Heading1"/>
        <w:ind w:left="0" w:firstLine="0"/>
        <w:rPr>
          <w:rStyle w:val="TitleChar"/>
          <w:rFonts w:cs="Calibri"/>
          <w:spacing w:val="0"/>
          <w:kern w:val="0"/>
        </w:rPr>
      </w:pPr>
      <w:bookmarkStart w:id="1" w:name="_Toc345338512"/>
      <w:bookmarkStart w:id="2" w:name="_Toc393366600"/>
      <w:r>
        <w:rPr>
          <w:rFonts w:eastAsiaTheme="majorEastAsia"/>
        </w:rPr>
        <w:t>FIRST AID RECORD</w:t>
      </w:r>
      <w:r w:rsidR="009D1052">
        <w:rPr>
          <w:rFonts w:eastAsiaTheme="majorEastAsia"/>
        </w:rPr>
        <w:t xml:space="preserve">S MANAGEMENT </w:t>
      </w:r>
      <w:r w:rsidR="00D056E2" w:rsidRPr="00C404AA">
        <w:rPr>
          <w:rFonts w:eastAsiaTheme="majorEastAsia"/>
        </w:rPr>
        <w:t>PROCEDURE</w:t>
      </w:r>
      <w:bookmarkEnd w:id="1"/>
      <w:bookmarkEnd w:id="2"/>
    </w:p>
    <w:p w:rsidR="00D056E2" w:rsidRDefault="00D056E2" w:rsidP="00C404AA">
      <w:pPr>
        <w:pStyle w:val="BlankLine"/>
      </w:pPr>
    </w:p>
    <w:p w:rsidR="00116704" w:rsidRPr="00C404AA" w:rsidRDefault="00832498" w:rsidP="00116704">
      <w:pPr>
        <w:numPr>
          <w:ilvl w:val="0"/>
          <w:numId w:val="0"/>
        </w:numPr>
        <w:rPr>
          <w:rStyle w:val="Emphasis"/>
        </w:rPr>
      </w:pPr>
      <w:r w:rsidRPr="00832498">
        <w:rPr>
          <w:i/>
        </w:rPr>
        <w:t>This procedure must be read in conjunction and interpreted in line with the</w:t>
      </w:r>
      <w:r w:rsidR="00FF6BD4" w:rsidRPr="00C404AA">
        <w:rPr>
          <w:rStyle w:val="Emphasis"/>
        </w:rPr>
        <w:t xml:space="preserve"> </w:t>
      </w:r>
      <w:hyperlink r:id="rId9" w:history="1">
        <w:r w:rsidR="00FF6BD4" w:rsidRPr="0096342F">
          <w:rPr>
            <w:rStyle w:val="Hyperlink"/>
          </w:rPr>
          <w:t>First Aid Policy</w:t>
        </w:r>
      </w:hyperlink>
      <w:r w:rsidR="00FF6BD4">
        <w:t xml:space="preserve"> </w:t>
      </w:r>
      <w:r w:rsidRPr="00832498">
        <w:rPr>
          <w:i/>
        </w:rPr>
        <w:t xml:space="preserve">and </w:t>
      </w:r>
      <w:hyperlink r:id="rId10" w:history="1">
        <w:r w:rsidR="00116704" w:rsidRPr="0033105C">
          <w:rPr>
            <w:rStyle w:val="Hyperlink"/>
          </w:rPr>
          <w:t>First Aid General Procedure.</w:t>
        </w:r>
      </w:hyperlink>
    </w:p>
    <w:p w:rsidR="00832498" w:rsidRPr="00832498" w:rsidRDefault="00832498" w:rsidP="00832498">
      <w:pPr>
        <w:numPr>
          <w:ilvl w:val="0"/>
          <w:numId w:val="0"/>
        </w:numPr>
        <w:rPr>
          <w:i/>
        </w:rPr>
      </w:pPr>
    </w:p>
    <w:p w:rsidR="00832498" w:rsidRDefault="00832498" w:rsidP="00832498">
      <w:pPr>
        <w:numPr>
          <w:ilvl w:val="0"/>
          <w:numId w:val="0"/>
        </w:numPr>
      </w:pPr>
    </w:p>
    <w:p w:rsidR="00832498" w:rsidRPr="00832498" w:rsidRDefault="002B50B5" w:rsidP="00832498">
      <w:pPr>
        <w:numPr>
          <w:ilvl w:val="0"/>
          <w:numId w:val="0"/>
        </w:numPr>
        <w:rPr>
          <w:rStyle w:val="Emphasis"/>
          <w:i w:val="0"/>
        </w:rPr>
      </w:pPr>
      <w:r>
        <w:rPr>
          <w:i/>
        </w:rPr>
        <w:t>Publication date: May 201</w:t>
      </w:r>
      <w:r w:rsidR="00583AEE">
        <w:rPr>
          <w:i/>
        </w:rPr>
        <w:t>9</w:t>
      </w:r>
      <w:r w:rsidR="00832498" w:rsidRPr="00832498">
        <w:rPr>
          <w:i/>
        </w:rPr>
        <w:tab/>
      </w:r>
    </w:p>
    <w:p w:rsidR="0072315E" w:rsidRPr="008A4C65" w:rsidRDefault="0072315E" w:rsidP="00E270E7">
      <w:pPr>
        <w:pStyle w:val="ExplanatoryText"/>
        <w:numPr>
          <w:ilvl w:val="0"/>
          <w:numId w:val="0"/>
        </w:numPr>
      </w:pPr>
    </w:p>
    <w:p w:rsidR="00002B75" w:rsidRDefault="00C10F90" w:rsidP="00002B75">
      <w:pPr>
        <w:pStyle w:val="Heading2"/>
        <w:numPr>
          <w:ilvl w:val="0"/>
          <w:numId w:val="0"/>
        </w:numPr>
        <w:ind w:left="851" w:hanging="851"/>
        <w:rPr>
          <w:rFonts w:asciiTheme="minorHAnsi" w:eastAsiaTheme="minorEastAsia" w:hAnsiTheme="minorHAnsi" w:cstheme="minorBidi"/>
          <w:noProof/>
          <w:lang w:eastAsia="en-AU"/>
        </w:rPr>
      </w:pPr>
      <w:bookmarkStart w:id="3" w:name="_Toc393366601"/>
      <w:r>
        <w:t>Table of Contents</w:t>
      </w:r>
      <w:bookmarkEnd w:id="3"/>
      <w:r w:rsidR="000439A3">
        <w:fldChar w:fldCharType="begin"/>
      </w:r>
      <w:r w:rsidR="00BB445E">
        <w:instrText xml:space="preserve"> TOC \o "1-3" \h \z \u </w:instrText>
      </w:r>
      <w:r w:rsidR="000439A3">
        <w:fldChar w:fldCharType="separate"/>
      </w:r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2" w:history="1">
        <w:r w:rsidR="00002B75" w:rsidRPr="002745BE">
          <w:rPr>
            <w:rStyle w:val="Hyperlink"/>
            <w:noProof/>
          </w:rPr>
          <w:t>OVERVIEW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_Toc393366602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1</w:t>
        </w:r>
        <w:r w:rsidR="000439A3">
          <w:rPr>
            <w:noProof/>
            <w:webHidden/>
          </w:rPr>
          <w:fldChar w:fldCharType="end"/>
        </w:r>
      </w:hyperlink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3" w:history="1">
        <w:r w:rsidR="00002B75" w:rsidRPr="002745BE">
          <w:rPr>
            <w:rStyle w:val="Hyperlink"/>
            <w:noProof/>
          </w:rPr>
          <w:t>RATIONALE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_Toc393366603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1</w:t>
        </w:r>
        <w:r w:rsidR="000439A3">
          <w:rPr>
            <w:noProof/>
            <w:webHidden/>
          </w:rPr>
          <w:fldChar w:fldCharType="end"/>
        </w:r>
      </w:hyperlink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4" w:history="1">
        <w:r w:rsidR="00002B75" w:rsidRPr="002745BE">
          <w:rPr>
            <w:rStyle w:val="Hyperlink"/>
            <w:noProof/>
          </w:rPr>
          <w:t>DEFINITIONS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_Toc393366604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2</w:t>
        </w:r>
        <w:r w:rsidR="000439A3">
          <w:rPr>
            <w:noProof/>
            <w:webHidden/>
          </w:rPr>
          <w:fldChar w:fldCharType="end"/>
        </w:r>
      </w:hyperlink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5" w:history="1">
        <w:r w:rsidR="00002B75" w:rsidRPr="002745BE">
          <w:rPr>
            <w:rStyle w:val="Hyperlink"/>
            <w:noProof/>
          </w:rPr>
          <w:t>PROCEDURES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_Toc393366605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2</w:t>
        </w:r>
        <w:r w:rsidR="000439A3">
          <w:rPr>
            <w:noProof/>
            <w:webHidden/>
          </w:rPr>
          <w:fldChar w:fldCharType="end"/>
        </w:r>
      </w:hyperlink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6" w:history="1">
        <w:r w:rsidR="00002B75" w:rsidRPr="002745BE">
          <w:rPr>
            <w:rStyle w:val="Hyperlink"/>
            <w:noProof/>
          </w:rPr>
          <w:t>PROCEDURE OWNER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_Toc393366606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5</w:t>
        </w:r>
        <w:r w:rsidR="000439A3">
          <w:rPr>
            <w:noProof/>
            <w:webHidden/>
          </w:rPr>
          <w:fldChar w:fldCharType="end"/>
        </w:r>
      </w:hyperlink>
    </w:p>
    <w:p w:rsidR="00002B75" w:rsidRDefault="008753D4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366607" w:history="1">
        <w:r w:rsidR="00002B75" w:rsidRPr="002745BE">
          <w:rPr>
            <w:rStyle w:val="Hyperlink"/>
            <w:noProof/>
          </w:rPr>
          <w:t>RELATED DOCUMENTS</w:t>
        </w:r>
        <w:r w:rsidR="00002B75">
          <w:rPr>
            <w:noProof/>
            <w:webHidden/>
          </w:rPr>
          <w:tab/>
        </w:r>
        <w:r w:rsidR="000439A3">
          <w:rPr>
            <w:noProof/>
            <w:webHidden/>
          </w:rPr>
          <w:fldChar w:fldCharType="begin"/>
        </w:r>
        <w:r w:rsidR="00002B75">
          <w:rPr>
            <w:noProof/>
            <w:webHidden/>
          </w:rPr>
          <w:instrText xml:space="preserve"> PAGEREF _Toc393366607 \h </w:instrText>
        </w:r>
        <w:r w:rsidR="000439A3">
          <w:rPr>
            <w:noProof/>
            <w:webHidden/>
          </w:rPr>
        </w:r>
        <w:r w:rsidR="000439A3">
          <w:rPr>
            <w:noProof/>
            <w:webHidden/>
          </w:rPr>
          <w:fldChar w:fldCharType="separate"/>
        </w:r>
        <w:r w:rsidR="0038283D">
          <w:rPr>
            <w:noProof/>
            <w:webHidden/>
          </w:rPr>
          <w:t>5</w:t>
        </w:r>
        <w:r w:rsidR="000439A3">
          <w:rPr>
            <w:noProof/>
            <w:webHidden/>
          </w:rPr>
          <w:fldChar w:fldCharType="end"/>
        </w:r>
      </w:hyperlink>
    </w:p>
    <w:p w:rsidR="00BB445E" w:rsidRDefault="000439A3" w:rsidP="00BB445E">
      <w:pPr>
        <w:pStyle w:val="BlankLine"/>
      </w:pPr>
      <w:r>
        <w:fldChar w:fldCharType="end"/>
      </w:r>
    </w:p>
    <w:p w:rsidR="008C0026" w:rsidRPr="00C404AA" w:rsidRDefault="00655964" w:rsidP="00C404AA">
      <w:pPr>
        <w:pStyle w:val="Heading2"/>
      </w:pPr>
      <w:bookmarkStart w:id="4" w:name="_Toc393366602"/>
      <w:r w:rsidRPr="00C404AA">
        <w:t>OVERVIEW</w:t>
      </w:r>
      <w:bookmarkEnd w:id="4"/>
      <w:r w:rsidR="008A4C65" w:rsidRPr="00C404AA">
        <w:t xml:space="preserve"> </w:t>
      </w:r>
    </w:p>
    <w:p w:rsidR="002D583B" w:rsidRPr="002D583B" w:rsidRDefault="002D583B" w:rsidP="001C7C61">
      <w:pPr>
        <w:pStyle w:val="BlankLine"/>
      </w:pPr>
    </w:p>
    <w:p w:rsidR="005C0157" w:rsidRDefault="000C3842" w:rsidP="008D371D">
      <w:r w:rsidRPr="009B0CA5">
        <w:t>Th</w:t>
      </w:r>
      <w:r w:rsidR="00975A78">
        <w:t xml:space="preserve">is procedure </w:t>
      </w:r>
      <w:r w:rsidR="00480BAE">
        <w:t>describes</w:t>
      </w:r>
      <w:r w:rsidR="005C0157">
        <w:t xml:space="preserve"> specific record</w:t>
      </w:r>
      <w:r w:rsidR="009D1052">
        <w:t>s management</w:t>
      </w:r>
      <w:r w:rsidR="005C0157">
        <w:t xml:space="preserve"> requirements for the provision of first aid and first aid treatment i</w:t>
      </w:r>
      <w:r w:rsidR="00A9493C">
        <w:t>n directorate</w:t>
      </w:r>
      <w:r w:rsidR="005C0157">
        <w:t xml:space="preserve"> workplaces.</w:t>
      </w:r>
      <w:r w:rsidR="00E43362">
        <w:t xml:space="preserve"> </w:t>
      </w:r>
      <w:r w:rsidR="005C0157">
        <w:t xml:space="preserve">It </w:t>
      </w:r>
      <w:r w:rsidR="002B6B7A">
        <w:t xml:space="preserve">provides guidance for the application of </w:t>
      </w:r>
      <w:r w:rsidR="00480BAE">
        <w:t xml:space="preserve">first aid </w:t>
      </w:r>
      <w:r w:rsidR="005C0157">
        <w:t>records management requiremen</w:t>
      </w:r>
      <w:r w:rsidR="00002B75">
        <w:t xml:space="preserve">ts outlined in the </w:t>
      </w:r>
      <w:hyperlink r:id="rId11" w:history="1">
        <w:r w:rsidR="005C0157" w:rsidRPr="00E0203E">
          <w:rPr>
            <w:rStyle w:val="Hyperlink"/>
            <w:i/>
          </w:rPr>
          <w:t xml:space="preserve">2014 </w:t>
        </w:r>
        <w:r w:rsidR="002B6B7A" w:rsidRPr="00E0203E">
          <w:rPr>
            <w:rStyle w:val="Hyperlink"/>
            <w:i/>
          </w:rPr>
          <w:t>Records Management</w:t>
        </w:r>
      </w:hyperlink>
      <w:r w:rsidR="002B6B7A" w:rsidRPr="002B6B7A">
        <w:rPr>
          <w:i/>
        </w:rPr>
        <w:t xml:space="preserve"> </w:t>
      </w:r>
      <w:r w:rsidR="009D1052">
        <w:t>policy.</w:t>
      </w:r>
    </w:p>
    <w:p w:rsidR="005C0157" w:rsidRDefault="005C0157" w:rsidP="005C0157">
      <w:pPr>
        <w:numPr>
          <w:ilvl w:val="0"/>
          <w:numId w:val="0"/>
        </w:numPr>
        <w:ind w:left="851"/>
      </w:pPr>
    </w:p>
    <w:p w:rsidR="009B0CA5" w:rsidRDefault="009D1052" w:rsidP="008D371D">
      <w:r>
        <w:t>Records management</w:t>
      </w:r>
      <w:r w:rsidR="00D123B9">
        <w:t xml:space="preserve"> requirements for the admin</w:t>
      </w:r>
      <w:r w:rsidR="00375E37">
        <w:t xml:space="preserve">istration of medication </w:t>
      </w:r>
      <w:r w:rsidR="00D123B9">
        <w:t xml:space="preserve">are </w:t>
      </w:r>
      <w:r w:rsidR="00375E37">
        <w:t>outside the scope of this procedure and are available</w:t>
      </w:r>
      <w:r w:rsidR="00D123B9">
        <w:t xml:space="preserve"> in the </w:t>
      </w:r>
      <w:hyperlink r:id="rId12" w:history="1">
        <w:r w:rsidR="00D123B9" w:rsidRPr="006E6D2F">
          <w:rPr>
            <w:rStyle w:val="Hyperlink"/>
            <w:i/>
          </w:rPr>
          <w:t xml:space="preserve">Administration of </w:t>
        </w:r>
        <w:r w:rsidR="006E6D2F" w:rsidRPr="006E6D2F">
          <w:rPr>
            <w:rStyle w:val="Hyperlink"/>
            <w:i/>
          </w:rPr>
          <w:t>Student Medication and Complex Health Care Procedure</w:t>
        </w:r>
      </w:hyperlink>
      <w:r w:rsidR="006E6D2F">
        <w:rPr>
          <w:i/>
        </w:rPr>
        <w:t>.</w:t>
      </w:r>
      <w:r w:rsidR="00D123B9">
        <w:t xml:space="preserve"> </w:t>
      </w:r>
    </w:p>
    <w:p w:rsidR="008D371D" w:rsidRDefault="008D371D" w:rsidP="008D371D">
      <w:pPr>
        <w:numPr>
          <w:ilvl w:val="0"/>
          <w:numId w:val="0"/>
        </w:numPr>
      </w:pPr>
    </w:p>
    <w:p w:rsidR="009B0CA5" w:rsidRDefault="009B0CA5" w:rsidP="00AA4A54">
      <w:pPr>
        <w:pStyle w:val="Heading2"/>
      </w:pPr>
      <w:bookmarkStart w:id="5" w:name="_Toc393366603"/>
      <w:r>
        <w:t>RATIONALE</w:t>
      </w:r>
      <w:bookmarkEnd w:id="5"/>
      <w:r w:rsidR="008A4C65">
        <w:t xml:space="preserve"> </w:t>
      </w:r>
    </w:p>
    <w:p w:rsidR="00F96209" w:rsidRDefault="00F96209" w:rsidP="00975A78">
      <w:pPr>
        <w:numPr>
          <w:ilvl w:val="0"/>
          <w:numId w:val="0"/>
        </w:numPr>
        <w:ind w:left="851"/>
      </w:pPr>
    </w:p>
    <w:p w:rsidR="00480BAE" w:rsidRDefault="00480BAE" w:rsidP="00480BAE">
      <w:r w:rsidRPr="00AA4A54">
        <w:t xml:space="preserve">The </w:t>
      </w:r>
      <w:hyperlink r:id="rId13" w:history="1">
        <w:r w:rsidRPr="00682712">
          <w:rPr>
            <w:rStyle w:val="Hyperlink"/>
            <w:i/>
            <w:snapToGrid w:val="0"/>
          </w:rPr>
          <w:t>First Aid in the Workplace Code of Practice</w:t>
        </w:r>
      </w:hyperlink>
      <w:r>
        <w:t xml:space="preserve"> </w:t>
      </w:r>
      <w:r w:rsidRPr="00AA4A54">
        <w:t>outlines record</w:t>
      </w:r>
      <w:r>
        <w:t>s management</w:t>
      </w:r>
      <w:r w:rsidRPr="00AA4A54">
        <w:t xml:space="preserve"> r</w:t>
      </w:r>
      <w:r>
        <w:t xml:space="preserve">equirements that assist the </w:t>
      </w:r>
      <w:r w:rsidR="00F050F7">
        <w:t>d</w:t>
      </w:r>
      <w:r w:rsidRPr="00AA4A54">
        <w:t xml:space="preserve">irectorate comply with legislative obligations outlined in the </w:t>
      </w:r>
      <w:hyperlink r:id="rId14" w:history="1">
        <w:r w:rsidRPr="001A796A">
          <w:rPr>
            <w:rStyle w:val="Hyperlink"/>
            <w:i/>
          </w:rPr>
          <w:t xml:space="preserve">Work </w:t>
        </w:r>
        <w:r>
          <w:rPr>
            <w:rStyle w:val="Hyperlink"/>
            <w:i/>
          </w:rPr>
          <w:t xml:space="preserve">Health and </w:t>
        </w:r>
        <w:r w:rsidRPr="001A796A">
          <w:rPr>
            <w:rStyle w:val="Hyperlink"/>
            <w:i/>
          </w:rPr>
          <w:t>Safety Act 2011</w:t>
        </w:r>
      </w:hyperlink>
      <w:r w:rsidRPr="00AA4A54">
        <w:t xml:space="preserve"> and </w:t>
      </w:r>
      <w:hyperlink r:id="rId15" w:history="1">
        <w:r w:rsidR="00521F8B" w:rsidRPr="00025A68">
          <w:rPr>
            <w:rStyle w:val="Hyperlink"/>
            <w:i/>
          </w:rPr>
          <w:t>Work Health and Safety Regulations</w:t>
        </w:r>
        <w:r w:rsidR="00025A68" w:rsidRPr="00025A68">
          <w:rPr>
            <w:rStyle w:val="Hyperlink"/>
            <w:i/>
          </w:rPr>
          <w:t xml:space="preserve"> 2011</w:t>
        </w:r>
      </w:hyperlink>
      <w:r w:rsidRPr="00AA4A54">
        <w:t>.</w:t>
      </w:r>
      <w:r w:rsidR="00E43362">
        <w:t xml:space="preserve"> </w:t>
      </w:r>
      <w:r w:rsidRPr="00AA4A54">
        <w:t xml:space="preserve">These requirements include </w:t>
      </w:r>
      <w:r>
        <w:t xml:space="preserve">keeping </w:t>
      </w:r>
      <w:r w:rsidRPr="00AA4A54">
        <w:t>record</w:t>
      </w:r>
      <w:r>
        <w:t>s of</w:t>
      </w:r>
      <w:r w:rsidRPr="00AA4A54">
        <w:t xml:space="preserve"> any first aid treatment</w:t>
      </w:r>
      <w:r>
        <w:t xml:space="preserve"> and reporting to managers and </w:t>
      </w:r>
      <w:r w:rsidRPr="00AA4A54">
        <w:t>supervisors on a regular basis to assist with the review of first aid requirements.</w:t>
      </w:r>
    </w:p>
    <w:p w:rsidR="00A40A02" w:rsidRDefault="00A40A02">
      <w:pPr>
        <w:numPr>
          <w:ilvl w:val="0"/>
          <w:numId w:val="0"/>
        </w:numPr>
        <w:ind w:left="851"/>
      </w:pPr>
    </w:p>
    <w:p w:rsidR="00480BAE" w:rsidRDefault="00480BAE" w:rsidP="001C59C8">
      <w:r w:rsidRPr="00930F2F">
        <w:t>First aid records must be kept securely and in</w:t>
      </w:r>
      <w:r w:rsidR="00F050F7">
        <w:t>-</w:t>
      </w:r>
      <w:r w:rsidRPr="00930F2F">
        <w:t xml:space="preserve">confidence in accordance with the </w:t>
      </w:r>
      <w:hyperlink r:id="rId16" w:history="1">
        <w:r w:rsidRPr="009748F2">
          <w:rPr>
            <w:rStyle w:val="Hyperlink"/>
            <w:i/>
          </w:rPr>
          <w:t>Territory Records Act 2002</w:t>
        </w:r>
      </w:hyperlink>
      <w:r w:rsidRPr="00930F2F">
        <w:t xml:space="preserve">, </w:t>
      </w:r>
      <w:hyperlink r:id="rId17" w:history="1">
        <w:r w:rsidRPr="00184390">
          <w:rPr>
            <w:rStyle w:val="Hyperlink"/>
            <w:i/>
          </w:rPr>
          <w:t>Health Records (Privacy and Access) Act 1997 (ACT)</w:t>
        </w:r>
      </w:hyperlink>
      <w:r w:rsidRPr="00930F2F">
        <w:t xml:space="preserve"> and the </w:t>
      </w:r>
      <w:r w:rsidR="008C29F4" w:rsidRPr="008C29F4">
        <w:t xml:space="preserve">Territory </w:t>
      </w:r>
      <w:r w:rsidR="00E43362" w:rsidRPr="0013161E">
        <w:rPr>
          <w:i/>
        </w:rPr>
        <w:t>p</w:t>
      </w:r>
      <w:r w:rsidR="008C29F4" w:rsidRPr="008C29F4">
        <w:t xml:space="preserve">rivacy </w:t>
      </w:r>
      <w:r w:rsidR="00E43362" w:rsidRPr="0013161E">
        <w:rPr>
          <w:i/>
        </w:rPr>
        <w:t>p</w:t>
      </w:r>
      <w:r w:rsidR="008C29F4" w:rsidRPr="008C29F4">
        <w:t>rinciples</w:t>
      </w:r>
      <w:r w:rsidRPr="00930F2F">
        <w:t xml:space="preserve"> outlined in th</w:t>
      </w:r>
      <w:r>
        <w:t>e</w:t>
      </w:r>
      <w:hyperlink r:id="rId18" w:history="1">
        <w:r w:rsidRPr="00E43362">
          <w:rPr>
            <w:rStyle w:val="Hyperlink"/>
          </w:rPr>
          <w:t xml:space="preserve"> </w:t>
        </w:r>
        <w:r w:rsidRPr="00E43362">
          <w:rPr>
            <w:rStyle w:val="Hyperlink"/>
            <w:i/>
          </w:rPr>
          <w:t>Information Privacy Act 2014</w:t>
        </w:r>
      </w:hyperlink>
      <w:r>
        <w:t>.</w:t>
      </w:r>
    </w:p>
    <w:p w:rsidR="00A40A02" w:rsidRDefault="00A40A02">
      <w:pPr>
        <w:numPr>
          <w:ilvl w:val="0"/>
          <w:numId w:val="0"/>
        </w:numPr>
        <w:ind w:left="851"/>
      </w:pPr>
    </w:p>
    <w:p w:rsidR="000808D2" w:rsidRDefault="006A7D18" w:rsidP="001C59C8">
      <w:r w:rsidRPr="00AA4A54">
        <w:t>First aid records provide workplaces w</w:t>
      </w:r>
      <w:r w:rsidR="00375E37">
        <w:t xml:space="preserve">ith information </w:t>
      </w:r>
      <w:r w:rsidR="00480BAE">
        <w:t>about</w:t>
      </w:r>
      <w:r w:rsidR="00375E37">
        <w:t xml:space="preserve"> </w:t>
      </w:r>
      <w:r w:rsidRPr="00AA4A54">
        <w:t>the management of site</w:t>
      </w:r>
      <w:r w:rsidR="00480BAE">
        <w:t>-</w:t>
      </w:r>
      <w:r w:rsidRPr="00AA4A54">
        <w:t>based risks relating to the provision of first aid.</w:t>
      </w:r>
      <w:r w:rsidR="00E43362">
        <w:t xml:space="preserve"> </w:t>
      </w:r>
      <w:r w:rsidRPr="00AA4A54">
        <w:t>Accurate, detailed</w:t>
      </w:r>
      <w:r w:rsidR="000808D2">
        <w:t xml:space="preserve"> records of first aid treatment</w:t>
      </w:r>
      <w:r w:rsidRPr="00AA4A54">
        <w:t xml:space="preserve"> </w:t>
      </w:r>
      <w:r w:rsidR="00375E37" w:rsidRPr="00AA4A54">
        <w:t>in the event of accident</w:t>
      </w:r>
      <w:r w:rsidR="00480BAE">
        <w:t xml:space="preserve">s and </w:t>
      </w:r>
      <w:r w:rsidR="00375E37" w:rsidRPr="00AA4A54">
        <w:t>incident</w:t>
      </w:r>
      <w:r w:rsidR="00480BAE">
        <w:t>s</w:t>
      </w:r>
      <w:r w:rsidRPr="00AA4A54">
        <w:t xml:space="preserve"> pro</w:t>
      </w:r>
      <w:r w:rsidR="00375E37">
        <w:t>vide essential information for</w:t>
      </w:r>
      <w:r w:rsidRPr="00AA4A54">
        <w:t xml:space="preserve"> furt</w:t>
      </w:r>
      <w:r w:rsidR="00AA4A54" w:rsidRPr="00AA4A54">
        <w:t>her medical treatment</w:t>
      </w:r>
      <w:r w:rsidRPr="00AA4A54">
        <w:t>.</w:t>
      </w:r>
    </w:p>
    <w:p w:rsidR="001C59C8" w:rsidRPr="00832498" w:rsidRDefault="001C59C8" w:rsidP="001C59C8">
      <w:pPr>
        <w:numPr>
          <w:ilvl w:val="0"/>
          <w:numId w:val="0"/>
        </w:numPr>
      </w:pPr>
    </w:p>
    <w:p w:rsidR="000808D2" w:rsidRDefault="008C29F4" w:rsidP="008A4C65">
      <w:r w:rsidRPr="00953ADD">
        <w:t>Records of risk assessments for the provision of first aid facilities, equipment and resources and for the management of first aid emergencies should be kept in order to assist the</w:t>
      </w:r>
      <w:r w:rsidR="00375E37">
        <w:t xml:space="preserve"> </w:t>
      </w:r>
      <w:r w:rsidR="00480BAE">
        <w:lastRenderedPageBreak/>
        <w:t>d</w:t>
      </w:r>
      <w:r w:rsidR="00375E37">
        <w:t xml:space="preserve">irectorate comply </w:t>
      </w:r>
      <w:r w:rsidR="009D1052">
        <w:t xml:space="preserve">with records management </w:t>
      </w:r>
      <w:r w:rsidR="00870328" w:rsidRPr="00870328">
        <w:t>requirements outlined in</w:t>
      </w:r>
      <w:r w:rsidR="00375E37">
        <w:rPr>
          <w:color w:val="FF0000"/>
        </w:rPr>
        <w:t xml:space="preserve"> </w:t>
      </w:r>
      <w:hyperlink r:id="rId19" w:history="1">
        <w:r w:rsidR="009D1052" w:rsidRPr="001A796A">
          <w:rPr>
            <w:rStyle w:val="Hyperlink"/>
            <w:i/>
          </w:rPr>
          <w:t>Work Health and Safety Regulation 2011</w:t>
        </w:r>
      </w:hyperlink>
      <w:r w:rsidR="00A42187">
        <w:t xml:space="preserve"> </w:t>
      </w:r>
      <w:r w:rsidR="00375E37" w:rsidRPr="00375E37">
        <w:t xml:space="preserve">and the </w:t>
      </w:r>
      <w:hyperlink r:id="rId20" w:history="1">
        <w:r w:rsidR="00184390" w:rsidRPr="001A796A">
          <w:rPr>
            <w:rStyle w:val="Hyperlink"/>
            <w:i/>
          </w:rPr>
          <w:t>Education and Care Services National Regulations</w:t>
        </w:r>
      </w:hyperlink>
      <w:r w:rsidR="00375E37" w:rsidRPr="00375E37">
        <w:t xml:space="preserve">. </w:t>
      </w:r>
    </w:p>
    <w:p w:rsidR="001C59C8" w:rsidRDefault="001C59C8" w:rsidP="001C59C8">
      <w:pPr>
        <w:pStyle w:val="ListParagraph"/>
        <w:numPr>
          <w:ilvl w:val="0"/>
          <w:numId w:val="0"/>
        </w:numPr>
        <w:ind w:left="1211"/>
      </w:pPr>
    </w:p>
    <w:p w:rsidR="00935FD9" w:rsidRDefault="00930F2F" w:rsidP="00935FD9">
      <w:pPr>
        <w:pStyle w:val="Heading2"/>
      </w:pPr>
      <w:bookmarkStart w:id="6" w:name="_Toc393366604"/>
      <w:r w:rsidRPr="00930F2F">
        <w:t>DEFINITIONS</w:t>
      </w:r>
      <w:bookmarkEnd w:id="6"/>
      <w:r w:rsidRPr="00930F2F">
        <w:t xml:space="preserve"> </w:t>
      </w:r>
    </w:p>
    <w:p w:rsidR="00935FD9" w:rsidRDefault="00935FD9" w:rsidP="00935FD9">
      <w:pPr>
        <w:numPr>
          <w:ilvl w:val="0"/>
          <w:numId w:val="0"/>
        </w:numPr>
        <w:ind w:left="851"/>
      </w:pPr>
    </w:p>
    <w:p w:rsidR="00480BAE" w:rsidRPr="00E43362" w:rsidRDefault="008C29F4" w:rsidP="001C59C8">
      <w:pPr>
        <w:rPr>
          <w:b/>
        </w:rPr>
      </w:pPr>
      <w:r w:rsidRPr="008C29F4">
        <w:rPr>
          <w:b/>
        </w:rPr>
        <w:t xml:space="preserve">ACTPS </w:t>
      </w:r>
      <w:r w:rsidR="00A9493C">
        <w:rPr>
          <w:rStyle w:val="DefinitionsChar"/>
          <w:b w:val="0"/>
        </w:rPr>
        <w:t>is the ACT Public Sector or Service.</w:t>
      </w:r>
    </w:p>
    <w:p w:rsidR="00A40A02" w:rsidRDefault="00A40A02" w:rsidP="001C59C8">
      <w:pPr>
        <w:numPr>
          <w:ilvl w:val="0"/>
          <w:numId w:val="0"/>
        </w:numPr>
        <w:ind w:left="851"/>
        <w:rPr>
          <w:b/>
          <w:highlight w:val="yellow"/>
        </w:rPr>
      </w:pPr>
    </w:p>
    <w:p w:rsidR="00480BAE" w:rsidRPr="00E43362" w:rsidRDefault="00A9493C" w:rsidP="001C59C8">
      <w:pPr>
        <w:rPr>
          <w:b/>
        </w:rPr>
      </w:pPr>
      <w:r>
        <w:rPr>
          <w:b/>
        </w:rPr>
        <w:t>Executive</w:t>
      </w:r>
      <w:r w:rsidR="00E43362">
        <w:rPr>
          <w:b/>
        </w:rPr>
        <w:t xml:space="preserve"> </w:t>
      </w:r>
      <w:r w:rsidR="00E43362">
        <w:rPr>
          <w:rStyle w:val="DefinitionsChar"/>
          <w:b w:val="0"/>
        </w:rPr>
        <w:t>is a term that includes executives, school principals, managers and supervisors.</w:t>
      </w:r>
    </w:p>
    <w:p w:rsidR="00A40A02" w:rsidRDefault="00A40A02" w:rsidP="001C59C8">
      <w:pPr>
        <w:numPr>
          <w:ilvl w:val="0"/>
          <w:numId w:val="0"/>
        </w:numPr>
        <w:ind w:left="851"/>
      </w:pPr>
    </w:p>
    <w:p w:rsidR="00935FD9" w:rsidRDefault="00930F2F" w:rsidP="001C59C8">
      <w:r w:rsidRPr="00935FD9">
        <w:rPr>
          <w:b/>
        </w:rPr>
        <w:t xml:space="preserve">Records </w:t>
      </w:r>
      <w:r w:rsidRPr="00930F2F">
        <w:t>are information created, received, and maintained as evidence and information by an organisation or person, in pursuance of legal obligations or in the transaction of business (ASISO 15489).</w:t>
      </w:r>
    </w:p>
    <w:p w:rsidR="00935FD9" w:rsidRDefault="00935FD9" w:rsidP="001C59C8">
      <w:pPr>
        <w:numPr>
          <w:ilvl w:val="0"/>
          <w:numId w:val="0"/>
        </w:numPr>
        <w:ind w:left="851"/>
      </w:pPr>
    </w:p>
    <w:p w:rsidR="00935FD9" w:rsidRDefault="00930F2F" w:rsidP="001C59C8">
      <w:r w:rsidRPr="00935FD9">
        <w:rPr>
          <w:b/>
        </w:rPr>
        <w:t>Record</w:t>
      </w:r>
      <w:r w:rsidR="00A42187">
        <w:rPr>
          <w:b/>
        </w:rPr>
        <w:t xml:space="preserve">s </w:t>
      </w:r>
      <w:r w:rsidR="00480BAE">
        <w:rPr>
          <w:b/>
        </w:rPr>
        <w:t>management</w:t>
      </w:r>
      <w:r w:rsidRPr="00930F2F">
        <w:t xml:space="preserve"> is the creation, keeping, protection, preservation, storage and disposal of records.</w:t>
      </w:r>
    </w:p>
    <w:p w:rsidR="00A40A02" w:rsidRDefault="00A40A02" w:rsidP="001C59C8">
      <w:pPr>
        <w:pStyle w:val="ListParagraph"/>
        <w:numPr>
          <w:ilvl w:val="0"/>
          <w:numId w:val="0"/>
        </w:numPr>
        <w:ind w:left="1211"/>
      </w:pPr>
    </w:p>
    <w:p w:rsidR="00480BAE" w:rsidRPr="00E43362" w:rsidRDefault="00A9493C" w:rsidP="001C59C8">
      <w:pPr>
        <w:rPr>
          <w:b/>
        </w:rPr>
      </w:pPr>
      <w:r>
        <w:rPr>
          <w:b/>
        </w:rPr>
        <w:t>Worker</w:t>
      </w:r>
      <w:r w:rsidR="00E43362">
        <w:rPr>
          <w:b/>
        </w:rPr>
        <w:t xml:space="preserve"> </w:t>
      </w:r>
      <w:r w:rsidR="00E43362">
        <w:t>includes directorate employees, volunteers, students gaining work experience and others including contractors and sub-contractors.</w:t>
      </w:r>
    </w:p>
    <w:p w:rsidR="00935FD9" w:rsidRDefault="00935FD9" w:rsidP="00935FD9">
      <w:pPr>
        <w:numPr>
          <w:ilvl w:val="0"/>
          <w:numId w:val="0"/>
        </w:numPr>
        <w:ind w:left="851"/>
      </w:pPr>
    </w:p>
    <w:p w:rsidR="00935FD9" w:rsidRDefault="00930F2F" w:rsidP="00935FD9">
      <w:pPr>
        <w:pStyle w:val="Heading2"/>
      </w:pPr>
      <w:bookmarkStart w:id="7" w:name="_Toc393366605"/>
      <w:r w:rsidRPr="00935FD9">
        <w:t>PROCEDURES</w:t>
      </w:r>
      <w:bookmarkEnd w:id="7"/>
      <w:r w:rsidRPr="00935FD9">
        <w:t xml:space="preserve">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5FD9" w:rsidRPr="002C65A7" w:rsidRDefault="00930F2F" w:rsidP="002C65A7">
      <w:pPr>
        <w:rPr>
          <w:b/>
        </w:rPr>
      </w:pPr>
      <w:r w:rsidRPr="002C65A7">
        <w:rPr>
          <w:b/>
        </w:rPr>
        <w:t xml:space="preserve">Roles and responsibilities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5FD9" w:rsidRDefault="00930F2F" w:rsidP="002C65A7">
      <w:pPr>
        <w:numPr>
          <w:ilvl w:val="2"/>
          <w:numId w:val="2"/>
        </w:numPr>
      </w:pPr>
      <w:r w:rsidRPr="00935FD9">
        <w:t>The responsibilities of</w:t>
      </w:r>
      <w:r w:rsidR="00A42187">
        <w:t xml:space="preserve"> </w:t>
      </w:r>
      <w:r w:rsidR="00480BAE">
        <w:t xml:space="preserve">the </w:t>
      </w:r>
      <w:r w:rsidR="00A42187">
        <w:t>Director-General, executives inclu</w:t>
      </w:r>
      <w:r w:rsidR="0013161E">
        <w:t>ding</w:t>
      </w:r>
      <w:r w:rsidR="00A42187">
        <w:t xml:space="preserve"> school principals</w:t>
      </w:r>
      <w:r w:rsidRPr="00935FD9">
        <w:t xml:space="preserve">, managers, supervisors and workers are set out in the </w:t>
      </w:r>
      <w:hyperlink r:id="rId21" w:history="1">
        <w:r w:rsidR="00AB20D9" w:rsidRPr="001A796A">
          <w:rPr>
            <w:rStyle w:val="Hyperlink"/>
            <w:i/>
          </w:rPr>
          <w:t xml:space="preserve">Work </w:t>
        </w:r>
        <w:r w:rsidR="00AB20D9">
          <w:rPr>
            <w:rStyle w:val="Hyperlink"/>
            <w:i/>
          </w:rPr>
          <w:t xml:space="preserve">Health and </w:t>
        </w:r>
        <w:r w:rsidR="00AB20D9" w:rsidRPr="001A796A">
          <w:rPr>
            <w:rStyle w:val="Hyperlink"/>
            <w:i/>
          </w:rPr>
          <w:t>Safety Act 2011</w:t>
        </w:r>
      </w:hyperlink>
      <w:r w:rsidRPr="00935FD9">
        <w:t>and articulated in the</w:t>
      </w:r>
      <w:hyperlink r:id="rId22" w:history="1">
        <w:r w:rsidRPr="006A57D3">
          <w:rPr>
            <w:rStyle w:val="Hyperlink"/>
          </w:rPr>
          <w:t xml:space="preserve"> ACTPS </w:t>
        </w:r>
        <w:r w:rsidR="00025A68" w:rsidRPr="006A57D3">
          <w:rPr>
            <w:rStyle w:val="Hyperlink"/>
            <w:i/>
          </w:rPr>
          <w:t>Work Health and Safety Regulation 2011</w:t>
        </w:r>
        <w:r w:rsidR="00025A68" w:rsidRPr="006A57D3">
          <w:rPr>
            <w:rStyle w:val="Hyperlink"/>
          </w:rPr>
          <w:t xml:space="preserve"> </w:t>
        </w:r>
        <w:r w:rsidRPr="006A57D3">
          <w:rPr>
            <w:rStyle w:val="Hyperlink"/>
          </w:rPr>
          <w:t xml:space="preserve">(ACTPS responsibilities). </w:t>
        </w:r>
      </w:hyperlink>
    </w:p>
    <w:p w:rsidR="00935FD9" w:rsidRDefault="00935FD9" w:rsidP="00935FD9">
      <w:pPr>
        <w:numPr>
          <w:ilvl w:val="0"/>
          <w:numId w:val="0"/>
        </w:numPr>
        <w:ind w:left="851"/>
      </w:pPr>
    </w:p>
    <w:p w:rsidR="00935FD9" w:rsidRDefault="00930F2F" w:rsidP="002C65A7">
      <w:pPr>
        <w:numPr>
          <w:ilvl w:val="2"/>
          <w:numId w:val="2"/>
        </w:numPr>
      </w:pPr>
      <w:r w:rsidRPr="00930F2F">
        <w:t>Key responsibilities as they relate to the manage</w:t>
      </w:r>
      <w:r w:rsidR="00A42187">
        <w:t>ment of first aid record keeping</w:t>
      </w:r>
      <w:r w:rsidRPr="00930F2F">
        <w:t xml:space="preserve"> procedures are outlined below should be read</w:t>
      </w:r>
      <w:r w:rsidR="00A42187">
        <w:t xml:space="preserve"> in conjunction with the ACTPS </w:t>
      </w:r>
      <w:r w:rsidR="007A418F">
        <w:t>r</w:t>
      </w:r>
      <w:r w:rsidR="008C29F4" w:rsidRPr="008C29F4">
        <w:t xml:space="preserve">esponsibilities </w:t>
      </w:r>
      <w:r w:rsidRPr="00930F2F">
        <w:t xml:space="preserve">and the </w:t>
      </w:r>
      <w:r w:rsidR="00A42187" w:rsidRPr="00A42187">
        <w:rPr>
          <w:i/>
        </w:rPr>
        <w:t>Records M</w:t>
      </w:r>
      <w:r w:rsidR="009D1052" w:rsidRPr="00A42187">
        <w:rPr>
          <w:i/>
        </w:rPr>
        <w:t>anagement</w:t>
      </w:r>
      <w:r w:rsidR="00A42187">
        <w:t xml:space="preserve"> and</w:t>
      </w:r>
      <w:r w:rsidR="00FF6BD4">
        <w:t xml:space="preserve"> </w:t>
      </w:r>
      <w:hyperlink r:id="rId23" w:history="1">
        <w:r w:rsidR="00FF6BD4" w:rsidRPr="00025A68">
          <w:rPr>
            <w:rStyle w:val="Hyperlink"/>
            <w:i/>
          </w:rPr>
          <w:t>First Aid Policy</w:t>
        </w:r>
      </w:hyperlink>
      <w:r w:rsidR="00AB20D9" w:rsidRPr="00025A68">
        <w:rPr>
          <w:i/>
        </w:rPr>
        <w:t>.</w:t>
      </w:r>
    </w:p>
    <w:p w:rsidR="00935FD9" w:rsidRDefault="00935FD9" w:rsidP="00935FD9">
      <w:pPr>
        <w:numPr>
          <w:ilvl w:val="0"/>
          <w:numId w:val="0"/>
        </w:numPr>
        <w:ind w:left="851"/>
      </w:pPr>
    </w:p>
    <w:p w:rsidR="00935FD9" w:rsidRPr="00C93F7E" w:rsidRDefault="00930F2F" w:rsidP="00C93F7E">
      <w:pPr>
        <w:numPr>
          <w:ilvl w:val="2"/>
          <w:numId w:val="2"/>
        </w:numPr>
        <w:rPr>
          <w:b/>
        </w:rPr>
      </w:pPr>
      <w:r w:rsidRPr="00C93F7E">
        <w:rPr>
          <w:b/>
        </w:rPr>
        <w:t xml:space="preserve">Director-General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116704" w:rsidRPr="006743BB" w:rsidRDefault="00930F2F" w:rsidP="00116704">
      <w:pPr>
        <w:pStyle w:val="ListParagraph"/>
        <w:ind w:left="1418" w:hanging="284"/>
        <w:rPr>
          <w:rFonts w:cs="Arial"/>
          <w:b/>
          <w:color w:val="0000FF"/>
          <w:u w:val="single"/>
        </w:rPr>
      </w:pPr>
      <w:r w:rsidRPr="00935FD9">
        <w:t xml:space="preserve">The Director-General will exercise due diligence to ensure that </w:t>
      </w:r>
      <w:r w:rsidR="008C29F4" w:rsidRPr="008C29F4">
        <w:t>directorate</w:t>
      </w:r>
      <w:r w:rsidRPr="00935FD9">
        <w:t xml:space="preserve"> work environments are safe and health</w:t>
      </w:r>
      <w:r w:rsidR="009D1052">
        <w:t>y</w:t>
      </w:r>
      <w:r w:rsidRPr="00935FD9">
        <w:t xml:space="preserve"> for workers, students and others and that t</w:t>
      </w:r>
      <w:r w:rsidR="008C29F4" w:rsidRPr="008C29F4">
        <w:t xml:space="preserve">he </w:t>
      </w:r>
      <w:r w:rsidR="00E43362">
        <w:t>d</w:t>
      </w:r>
      <w:r w:rsidR="008C29F4" w:rsidRPr="008C29F4">
        <w:t>irectorate</w:t>
      </w:r>
      <w:r w:rsidRPr="00935FD9">
        <w:t xml:space="preserve"> complies with the </w:t>
      </w:r>
      <w:r w:rsidRPr="00184390">
        <w:t xml:space="preserve">ACTPS </w:t>
      </w:r>
      <w:r w:rsidR="00184390" w:rsidRPr="00184390">
        <w:t>policy</w:t>
      </w:r>
      <w:r w:rsidR="00116704">
        <w:t xml:space="preserve"> </w:t>
      </w:r>
      <w:hyperlink r:id="rId24" w:history="1">
        <w:r w:rsidR="00116704" w:rsidRPr="00601200">
          <w:rPr>
            <w:rStyle w:val="Hyperlink"/>
            <w:rFonts w:ascii="Helvetica" w:hAnsi="Helvetica" w:cs="Helvetica"/>
            <w:sz w:val="19"/>
            <w:szCs w:val="19"/>
          </w:rPr>
          <w:t>WHS-04-2013 First Aid in the workplace</w:t>
        </w:r>
      </w:hyperlink>
    </w:p>
    <w:p w:rsidR="00930F2F" w:rsidRPr="00930F2F" w:rsidRDefault="00930F2F" w:rsidP="00A177C9">
      <w:pPr>
        <w:numPr>
          <w:ilvl w:val="3"/>
          <w:numId w:val="2"/>
        </w:numPr>
      </w:pPr>
      <w:r w:rsidRPr="00935FD9">
        <w:t>.</w:t>
      </w:r>
      <w:r w:rsidR="00E43362">
        <w:t xml:space="preserve"> </w:t>
      </w:r>
      <w:r w:rsidRPr="00930F2F">
        <w:t>In the conte</w:t>
      </w:r>
      <w:r w:rsidR="00A42187">
        <w:t xml:space="preserve">xt of first aid record </w:t>
      </w:r>
      <w:r w:rsidRPr="00930F2F">
        <w:t>keeping, due diligence means taking all reasonable steps to ensure:</w:t>
      </w:r>
    </w:p>
    <w:p w:rsidR="00930F2F" w:rsidRPr="00930F2F" w:rsidRDefault="00E34A38" w:rsidP="00323F35">
      <w:pPr>
        <w:pStyle w:val="ListParagraph"/>
        <w:spacing w:before="60" w:after="60"/>
        <w:ind w:left="1418" w:hanging="284"/>
      </w:pPr>
      <w:r>
        <w:t xml:space="preserve">accurate </w:t>
      </w:r>
      <w:r w:rsidR="00930F2F" w:rsidRPr="00930F2F">
        <w:t xml:space="preserve">records </w:t>
      </w:r>
      <w:r w:rsidRPr="00930F2F">
        <w:t xml:space="preserve">are kept </w:t>
      </w:r>
      <w:r w:rsidR="00930F2F" w:rsidRPr="00930F2F">
        <w:t xml:space="preserve">of risk management processes used to identify and adequately resource the administration of first aid in workplaces </w:t>
      </w:r>
    </w:p>
    <w:p w:rsidR="00930F2F" w:rsidRPr="00930F2F" w:rsidRDefault="00930F2F" w:rsidP="00323F35">
      <w:pPr>
        <w:pStyle w:val="ListParagraph"/>
        <w:spacing w:before="60" w:after="60"/>
        <w:ind w:left="1418" w:hanging="284"/>
      </w:pPr>
      <w:r w:rsidRPr="00930F2F">
        <w:t>a system of review of first aid records is in place to assist with the provision of first aid facilities, equipment and resources</w:t>
      </w:r>
    </w:p>
    <w:p w:rsidR="00930F2F" w:rsidRPr="00930F2F" w:rsidRDefault="00930F2F" w:rsidP="00323F35">
      <w:pPr>
        <w:pStyle w:val="ListParagraph"/>
        <w:spacing w:before="60" w:after="60"/>
        <w:ind w:left="1418" w:hanging="284"/>
      </w:pPr>
      <w:r w:rsidRPr="00930F2F">
        <w:t xml:space="preserve">records </w:t>
      </w:r>
      <w:r w:rsidR="00E34A38" w:rsidRPr="00930F2F">
        <w:t xml:space="preserve">are kept </w:t>
      </w:r>
      <w:r w:rsidRPr="00930F2F">
        <w:t xml:space="preserve">of consultation with workers regarding decisions made about first aid requirements </w:t>
      </w:r>
    </w:p>
    <w:p w:rsidR="00935FD9" w:rsidRDefault="00930F2F" w:rsidP="00B04E22">
      <w:pPr>
        <w:pStyle w:val="ListParagraph"/>
        <w:spacing w:before="60" w:after="60"/>
        <w:ind w:left="1418" w:hanging="284"/>
      </w:pPr>
      <w:r w:rsidRPr="00930F2F">
        <w:t>records of information relating to first aid facilities, first aid treatment, first aid training and induction</w:t>
      </w:r>
      <w:r w:rsidR="00B254F5">
        <w:t>,</w:t>
      </w:r>
      <w:r w:rsidRPr="00930F2F">
        <w:t xml:space="preserve"> and current first aiders are managed in accordance with relevant legislative requirements. </w:t>
      </w:r>
    </w:p>
    <w:p w:rsidR="007B618B" w:rsidRDefault="007B618B" w:rsidP="00A177C9">
      <w:pPr>
        <w:pStyle w:val="ListParagraph"/>
        <w:numPr>
          <w:ilvl w:val="0"/>
          <w:numId w:val="0"/>
        </w:numPr>
        <w:spacing w:before="60" w:after="60"/>
        <w:ind w:left="1571"/>
      </w:pPr>
    </w:p>
    <w:p w:rsidR="00935FD9" w:rsidRDefault="00A42187" w:rsidP="002C65A7">
      <w:pPr>
        <w:numPr>
          <w:ilvl w:val="2"/>
          <w:numId w:val="2"/>
        </w:numPr>
        <w:rPr>
          <w:b/>
        </w:rPr>
      </w:pPr>
      <w:r>
        <w:rPr>
          <w:b/>
        </w:rPr>
        <w:t>Executive</w:t>
      </w:r>
      <w:r w:rsidR="00E34A38">
        <w:rPr>
          <w:b/>
        </w:rPr>
        <w:t>s</w:t>
      </w:r>
      <w:r>
        <w:rPr>
          <w:b/>
        </w:rPr>
        <w:t xml:space="preserve">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0F2F" w:rsidRPr="00184390" w:rsidRDefault="00832498" w:rsidP="00184390">
      <w:pPr>
        <w:numPr>
          <w:ilvl w:val="3"/>
          <w:numId w:val="2"/>
        </w:numPr>
        <w:rPr>
          <w:b/>
        </w:rPr>
      </w:pPr>
      <w:r>
        <w:lastRenderedPageBreak/>
        <w:t xml:space="preserve">Executives </w:t>
      </w:r>
      <w:r w:rsidR="00E34A38">
        <w:t>will</w:t>
      </w:r>
      <w:r w:rsidR="00930F2F" w:rsidRPr="00930F2F">
        <w:t xml:space="preserve"> exercise due diligence in assisting the Director-General with their obligations including implementing the ACTPS and </w:t>
      </w:r>
      <w:r w:rsidR="008C29F4" w:rsidRPr="008C29F4">
        <w:t>directorate</w:t>
      </w:r>
      <w:r w:rsidR="00930F2F" w:rsidRPr="00930F2F">
        <w:t xml:space="preserve"> first aid policies and procedures.</w:t>
      </w:r>
      <w:r w:rsidR="00E43362">
        <w:t xml:space="preserve"> </w:t>
      </w:r>
      <w:r w:rsidR="00930F2F" w:rsidRPr="00930F2F">
        <w:t>In the context of first a</w:t>
      </w:r>
      <w:r w:rsidR="009D1052">
        <w:t>id records management</w:t>
      </w:r>
      <w:r w:rsidR="00930F2F" w:rsidRPr="00930F2F">
        <w:t xml:space="preserve"> this includes taking all reasonable steps to: </w:t>
      </w:r>
    </w:p>
    <w:p w:rsidR="00930F2F" w:rsidRPr="00930F2F" w:rsidRDefault="001D7477" w:rsidP="00323F35">
      <w:pPr>
        <w:pStyle w:val="ListParagraph"/>
        <w:ind w:left="1418" w:hanging="284"/>
      </w:pPr>
      <w:r>
        <w:t xml:space="preserve">ensure a system is in place to </w:t>
      </w:r>
      <w:r w:rsidR="00930F2F" w:rsidRPr="00930F2F">
        <w:t>maintain a</w:t>
      </w:r>
      <w:r w:rsidR="00B254F5">
        <w:t>nd regularly review a</w:t>
      </w:r>
      <w:r w:rsidR="00930F2F" w:rsidRPr="00930F2F">
        <w:t xml:space="preserve"> register of first aiders including qualification and renewal dates</w:t>
      </w:r>
    </w:p>
    <w:p w:rsidR="00930F2F" w:rsidRPr="00930F2F" w:rsidRDefault="00930F2F" w:rsidP="00323F35">
      <w:pPr>
        <w:pStyle w:val="ListParagraph"/>
        <w:ind w:left="1418" w:hanging="284"/>
      </w:pPr>
      <w:r w:rsidRPr="00930F2F">
        <w:t>record all arrangements made in consultation with individuals to ensure that appropriate health precautions and first aid processes are in place</w:t>
      </w:r>
    </w:p>
    <w:p w:rsidR="00930F2F" w:rsidRPr="00930F2F" w:rsidRDefault="00930F2F" w:rsidP="00323F35">
      <w:pPr>
        <w:pStyle w:val="ListParagraph"/>
        <w:ind w:left="1418" w:hanging="284"/>
      </w:pPr>
      <w:r w:rsidRPr="00930F2F">
        <w:t>maintain confidentiality of an individual’s information</w:t>
      </w:r>
    </w:p>
    <w:p w:rsidR="00930F2F" w:rsidRPr="00930F2F" w:rsidRDefault="00930F2F" w:rsidP="00323F35">
      <w:pPr>
        <w:pStyle w:val="ListParagraph"/>
        <w:ind w:left="1418" w:hanging="284"/>
      </w:pPr>
      <w:r w:rsidRPr="00930F2F">
        <w:t>ensure that records of medical information and treat</w:t>
      </w:r>
      <w:r w:rsidR="00B254F5">
        <w:t xml:space="preserve">ment are registered in the </w:t>
      </w:r>
      <w:r w:rsidRPr="00930F2F">
        <w:t>record management system</w:t>
      </w:r>
    </w:p>
    <w:p w:rsidR="00930F2F" w:rsidRPr="00930F2F" w:rsidRDefault="00930F2F" w:rsidP="00323F35">
      <w:pPr>
        <w:pStyle w:val="ListParagraph"/>
        <w:ind w:left="1418" w:hanging="284"/>
      </w:pPr>
      <w:r w:rsidRPr="00930F2F">
        <w:t>maintain records of injuries</w:t>
      </w:r>
      <w:r w:rsidR="00E34A38">
        <w:t xml:space="preserve"> and </w:t>
      </w:r>
      <w:r w:rsidRPr="00930F2F">
        <w:t>illnes</w:t>
      </w:r>
      <w:r w:rsidR="00B254F5">
        <w:t>ses and first aid in the first aid r</w:t>
      </w:r>
      <w:r w:rsidR="00A42187">
        <w:t>egister</w:t>
      </w:r>
    </w:p>
    <w:p w:rsidR="00E34A38" w:rsidRDefault="00930F2F" w:rsidP="00323F35">
      <w:pPr>
        <w:pStyle w:val="ListParagraph"/>
        <w:ind w:left="1418" w:hanging="284"/>
      </w:pPr>
      <w:r w:rsidRPr="00930F2F">
        <w:t xml:space="preserve">monitor and review the effectiveness of first aid </w:t>
      </w:r>
      <w:r w:rsidR="009D1052">
        <w:t>records management</w:t>
      </w:r>
      <w:r w:rsidR="00B254F5">
        <w:t xml:space="preserve"> </w:t>
      </w:r>
      <w:r w:rsidRPr="00930F2F">
        <w:t>measures at least annually and where an</w:t>
      </w:r>
      <w:r w:rsidR="00C639B5">
        <w:t>y accident</w:t>
      </w:r>
      <w:r w:rsidR="00E34A38">
        <w:t xml:space="preserve"> or </w:t>
      </w:r>
      <w:r w:rsidR="00C639B5">
        <w:t>incident occurs</w:t>
      </w:r>
      <w:r w:rsidR="00A42187">
        <w:t xml:space="preserve"> </w:t>
      </w:r>
      <w:r w:rsidR="0013161E">
        <w:t xml:space="preserve">that </w:t>
      </w:r>
      <w:r w:rsidR="00C639B5">
        <w:t>indicates an</w:t>
      </w:r>
      <w:r w:rsidRPr="00930F2F">
        <w:t xml:space="preserve"> ad</w:t>
      </w:r>
      <w:r w:rsidR="00222139">
        <w:t>ditional r</w:t>
      </w:r>
      <w:r w:rsidR="001D7477">
        <w:t>eview</w:t>
      </w:r>
    </w:p>
    <w:p w:rsidR="00A42187" w:rsidRDefault="001D7477" w:rsidP="00323F35">
      <w:pPr>
        <w:pStyle w:val="ListParagraph"/>
        <w:ind w:left="1418" w:hanging="284"/>
      </w:pPr>
      <w:r>
        <w:t>in a school context</w:t>
      </w:r>
      <w:r w:rsidR="00E34A38">
        <w:t>:</w:t>
      </w:r>
      <w:r>
        <w:t xml:space="preserve"> </w:t>
      </w:r>
    </w:p>
    <w:p w:rsidR="00222139" w:rsidRPr="00930F2F" w:rsidRDefault="00222139" w:rsidP="00323F35">
      <w:pPr>
        <w:pStyle w:val="ListParagraph"/>
        <w:numPr>
          <w:ilvl w:val="1"/>
          <w:numId w:val="6"/>
        </w:numPr>
        <w:ind w:left="1985" w:hanging="284"/>
      </w:pPr>
      <w:r>
        <w:t>ensure that s</w:t>
      </w:r>
      <w:r w:rsidR="001D7477">
        <w:t xml:space="preserve">tudent medical information and </w:t>
      </w:r>
      <w:hyperlink r:id="rId25" w:history="1">
        <w:r w:rsidR="008142E2" w:rsidRPr="00025A68">
          <w:rPr>
            <w:rStyle w:val="Hyperlink"/>
            <w:i/>
          </w:rPr>
          <w:t>Known Medical Condition Response Plan</w:t>
        </w:r>
      </w:hyperlink>
      <w:r w:rsidR="006E6D2F">
        <w:rPr>
          <w:i/>
        </w:rPr>
        <w:t xml:space="preserve"> </w:t>
      </w:r>
      <w:r>
        <w:t>are made available to relevant workers, includin</w:t>
      </w:r>
      <w:r w:rsidR="009D1052">
        <w:t xml:space="preserve">g those who directly supervise </w:t>
      </w:r>
      <w:r>
        <w:t>the student.</w:t>
      </w:r>
    </w:p>
    <w:p w:rsidR="00930F2F" w:rsidRPr="00930F2F" w:rsidRDefault="00930F2F" w:rsidP="00930F2F">
      <w:pPr>
        <w:numPr>
          <w:ilvl w:val="0"/>
          <w:numId w:val="0"/>
        </w:numPr>
        <w:ind w:left="851"/>
      </w:pPr>
    </w:p>
    <w:p w:rsidR="00935FD9" w:rsidRDefault="00930F2F" w:rsidP="002C65A7">
      <w:pPr>
        <w:numPr>
          <w:ilvl w:val="2"/>
          <w:numId w:val="2"/>
        </w:numPr>
        <w:rPr>
          <w:b/>
        </w:rPr>
      </w:pPr>
      <w:r w:rsidRPr="00935FD9">
        <w:rPr>
          <w:b/>
        </w:rPr>
        <w:t>Workers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0F2F" w:rsidRPr="001D7477" w:rsidRDefault="00930F2F" w:rsidP="001D7477">
      <w:pPr>
        <w:numPr>
          <w:ilvl w:val="3"/>
          <w:numId w:val="2"/>
        </w:numPr>
        <w:rPr>
          <w:b/>
        </w:rPr>
      </w:pPr>
      <w:r w:rsidRPr="00930F2F">
        <w:t>ACT Government workers have a responsibility to ensure that while at work they:</w:t>
      </w:r>
    </w:p>
    <w:p w:rsidR="00930F2F" w:rsidRPr="00930F2F" w:rsidRDefault="00930F2F" w:rsidP="00323F35">
      <w:pPr>
        <w:pStyle w:val="ListParagraph"/>
        <w:ind w:left="1418" w:hanging="284"/>
      </w:pPr>
      <w:r w:rsidRPr="00930F2F">
        <w:t>take reasonable care for their own health and safety, and</w:t>
      </w:r>
      <w:r w:rsidR="00C639B5">
        <w:t xml:space="preserve"> through their management of first aid records, </w:t>
      </w:r>
      <w:r w:rsidRPr="00930F2F">
        <w:t>do not adversely affect the heal</w:t>
      </w:r>
      <w:r w:rsidR="00C639B5">
        <w:t>th and safety of another person</w:t>
      </w:r>
    </w:p>
    <w:p w:rsidR="003E5D04" w:rsidRPr="00930F2F" w:rsidRDefault="009D1052" w:rsidP="00323F35">
      <w:pPr>
        <w:pStyle w:val="ListParagraph"/>
        <w:ind w:left="1418" w:hanging="284"/>
      </w:pPr>
      <w:r>
        <w:t>comply with the ACTPS</w:t>
      </w:r>
      <w:r w:rsidR="00930F2F" w:rsidRPr="00930F2F">
        <w:t xml:space="preserve"> an</w:t>
      </w:r>
      <w:r w:rsidR="008C29F4" w:rsidRPr="008C29F4">
        <w:t>d directorate r</w:t>
      </w:r>
      <w:r>
        <w:t>ecords management</w:t>
      </w:r>
      <w:r w:rsidR="00C639B5">
        <w:t xml:space="preserve"> policy</w:t>
      </w:r>
      <w:r w:rsidR="00930F2F" w:rsidRPr="00930F2F">
        <w:t xml:space="preserve"> and </w:t>
      </w:r>
      <w:r>
        <w:t>first aid records management</w:t>
      </w:r>
      <w:r w:rsidR="00222139">
        <w:t xml:space="preserve"> </w:t>
      </w:r>
      <w:r w:rsidR="00930F2F" w:rsidRPr="00930F2F">
        <w:t>procedures. This includes taking all reasonable steps to:</w:t>
      </w:r>
    </w:p>
    <w:p w:rsidR="00930F2F" w:rsidRPr="00930F2F" w:rsidRDefault="00930F2F" w:rsidP="00323F35">
      <w:pPr>
        <w:pStyle w:val="ListParagraph"/>
        <w:numPr>
          <w:ilvl w:val="1"/>
          <w:numId w:val="6"/>
        </w:numPr>
        <w:ind w:left="1985" w:hanging="284"/>
      </w:pPr>
      <w:r w:rsidRPr="00930F2F">
        <w:t>participate in consultation and risk management processes rela</w:t>
      </w:r>
      <w:r w:rsidR="009D1052">
        <w:t>ting to first aid records management</w:t>
      </w:r>
    </w:p>
    <w:p w:rsidR="00930F2F" w:rsidRPr="00930F2F" w:rsidRDefault="00930F2F" w:rsidP="00323F35">
      <w:pPr>
        <w:pStyle w:val="ListParagraph"/>
        <w:numPr>
          <w:ilvl w:val="1"/>
          <w:numId w:val="6"/>
        </w:numPr>
        <w:ind w:left="1985" w:hanging="284"/>
      </w:pPr>
      <w:r w:rsidRPr="00930F2F">
        <w:t xml:space="preserve">report any </w:t>
      </w:r>
      <w:r w:rsidR="001D7477">
        <w:t xml:space="preserve">hazards </w:t>
      </w:r>
    </w:p>
    <w:p w:rsidR="00930F2F" w:rsidRPr="00930F2F" w:rsidRDefault="00222139" w:rsidP="00323F35">
      <w:pPr>
        <w:pStyle w:val="ListParagraph"/>
        <w:numPr>
          <w:ilvl w:val="1"/>
          <w:numId w:val="6"/>
        </w:numPr>
        <w:ind w:left="1985" w:hanging="284"/>
      </w:pPr>
      <w:r>
        <w:t xml:space="preserve">undertake records management </w:t>
      </w:r>
      <w:r w:rsidR="00930F2F" w:rsidRPr="00930F2F">
        <w:t>training as required</w:t>
      </w:r>
      <w:r w:rsidR="00C639B5">
        <w:t>.</w:t>
      </w:r>
      <w:r w:rsidR="00930F2F" w:rsidRPr="00930F2F">
        <w:t xml:space="preserve"> </w:t>
      </w:r>
    </w:p>
    <w:p w:rsidR="00930F2F" w:rsidRPr="00930F2F" w:rsidRDefault="00930F2F" w:rsidP="00222139">
      <w:pPr>
        <w:pStyle w:val="ListParagraph"/>
        <w:numPr>
          <w:ilvl w:val="0"/>
          <w:numId w:val="0"/>
        </w:numPr>
        <w:ind w:left="1571"/>
      </w:pPr>
    </w:p>
    <w:p w:rsidR="00D761F9" w:rsidRPr="00B254F5" w:rsidRDefault="00935FD9" w:rsidP="002C65A7">
      <w:pPr>
        <w:numPr>
          <w:ilvl w:val="2"/>
          <w:numId w:val="2"/>
        </w:numPr>
        <w:rPr>
          <w:b/>
        </w:rPr>
      </w:pPr>
      <w:r w:rsidRPr="00935FD9">
        <w:rPr>
          <w:b/>
        </w:rPr>
        <w:t>First aid officers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C639B5" w:rsidRPr="00C639B5" w:rsidRDefault="00935FD9" w:rsidP="00222139">
      <w:pPr>
        <w:numPr>
          <w:ilvl w:val="3"/>
          <w:numId w:val="2"/>
        </w:numPr>
        <w:rPr>
          <w:b/>
        </w:rPr>
      </w:pPr>
      <w:r>
        <w:t>First aid o</w:t>
      </w:r>
      <w:r w:rsidR="00C639B5">
        <w:t>fficers will ensure that:</w:t>
      </w:r>
    </w:p>
    <w:p w:rsidR="00C639B5" w:rsidRDefault="00930F2F" w:rsidP="00323F35">
      <w:pPr>
        <w:pStyle w:val="ListParagraph"/>
        <w:numPr>
          <w:ilvl w:val="0"/>
          <w:numId w:val="22"/>
        </w:numPr>
        <w:spacing w:before="60" w:after="60"/>
        <w:ind w:left="1418" w:hanging="284"/>
      </w:pPr>
      <w:r w:rsidRPr="00930F2F">
        <w:t xml:space="preserve">first aid records, including records of treatment </w:t>
      </w:r>
      <w:r w:rsidR="00C639B5">
        <w:t>are securely kept in</w:t>
      </w:r>
      <w:r w:rsidR="0013161E">
        <w:t>-</w:t>
      </w:r>
      <w:r w:rsidR="00C639B5">
        <w:t>confidence on an officia</w:t>
      </w:r>
      <w:r w:rsidR="009D1052">
        <w:t xml:space="preserve">l file </w:t>
      </w:r>
      <w:r w:rsidR="00E34A38">
        <w:t xml:space="preserve">such </w:t>
      </w:r>
      <w:r w:rsidR="009D1052">
        <w:t>as a first aid register</w:t>
      </w:r>
    </w:p>
    <w:p w:rsidR="00222139" w:rsidRPr="00C639B5" w:rsidRDefault="009D1052" w:rsidP="00323F35">
      <w:pPr>
        <w:pStyle w:val="ListParagraph"/>
        <w:numPr>
          <w:ilvl w:val="0"/>
          <w:numId w:val="22"/>
        </w:numPr>
        <w:spacing w:before="60" w:after="60"/>
        <w:ind w:left="1418" w:hanging="284"/>
      </w:pPr>
      <w:r>
        <w:t>a</w:t>
      </w:r>
      <w:r w:rsidR="00C639B5">
        <w:t xml:space="preserve"> record of the administration of medication, </w:t>
      </w:r>
      <w:r w:rsidR="00930F2F" w:rsidRPr="00930F2F">
        <w:t>where this</w:t>
      </w:r>
      <w:r w:rsidR="00C639B5">
        <w:t xml:space="preserve"> relates to first aid treatment</w:t>
      </w:r>
      <w:r w:rsidR="00E34A38">
        <w:t>,</w:t>
      </w:r>
      <w:r w:rsidR="00930F2F" w:rsidRPr="00930F2F">
        <w:t xml:space="preserve"> </w:t>
      </w:r>
      <w:r w:rsidR="0013161E">
        <w:t>is</w:t>
      </w:r>
      <w:r w:rsidR="0013161E" w:rsidRPr="00930F2F">
        <w:t xml:space="preserve"> </w:t>
      </w:r>
      <w:r w:rsidR="00930F2F" w:rsidRPr="00930F2F">
        <w:t>kept in accordance wi</w:t>
      </w:r>
      <w:r w:rsidR="00C639B5">
        <w:t xml:space="preserve">th the requirements of the </w:t>
      </w:r>
      <w:hyperlink r:id="rId26" w:history="1">
        <w:hyperlink r:id="rId27" w:history="1">
          <w:r w:rsidR="006E6D2F" w:rsidRPr="006A57D3">
            <w:rPr>
              <w:rStyle w:val="Hyperlink"/>
              <w:i/>
            </w:rPr>
            <w:t>Administration of Student Medication and Complex Health Care Procedure</w:t>
          </w:r>
        </w:hyperlink>
        <w:r w:rsidR="00C639B5" w:rsidRPr="006A57D3">
          <w:rPr>
            <w:rStyle w:val="Hyperlink"/>
          </w:rPr>
          <w:t xml:space="preserve"> </w:t>
        </w:r>
      </w:hyperlink>
      <w:r w:rsidR="00930F2F" w:rsidRPr="00930F2F">
        <w:t xml:space="preserve">and </w:t>
      </w:r>
      <w:r w:rsidR="00C639B5">
        <w:t xml:space="preserve">the </w:t>
      </w:r>
      <w:r w:rsidR="00930F2F" w:rsidRPr="00930F2F">
        <w:t>legislative requirements</w:t>
      </w:r>
      <w:r w:rsidR="00C639B5">
        <w:t xml:space="preserve"> of the</w:t>
      </w:r>
      <w:r w:rsidR="00C639B5" w:rsidRPr="00C639B5">
        <w:t xml:space="preserve"> </w:t>
      </w:r>
      <w:hyperlink r:id="rId28" w:history="1">
        <w:r w:rsidR="00A21D98" w:rsidRPr="001A796A">
          <w:rPr>
            <w:rStyle w:val="Hyperlink"/>
            <w:i/>
          </w:rPr>
          <w:t>Children (Education and Care Services) National Law (NSW) No. 104</w:t>
        </w:r>
        <w:r w:rsidR="00E43362">
          <w:rPr>
            <w:rStyle w:val="Hyperlink"/>
            <w:i/>
          </w:rPr>
          <w:t xml:space="preserve"> </w:t>
        </w:r>
        <w:r w:rsidR="00A21D98" w:rsidRPr="001A796A">
          <w:rPr>
            <w:rStyle w:val="Hyperlink"/>
            <w:i/>
          </w:rPr>
          <w:t>a</w:t>
        </w:r>
      </w:hyperlink>
      <w:r w:rsidR="00A21D98" w:rsidRPr="002A426B">
        <w:t xml:space="preserve"> </w:t>
      </w:r>
      <w:r w:rsidR="00C639B5" w:rsidRPr="00C639B5">
        <w:t xml:space="preserve">and the </w:t>
      </w:r>
      <w:hyperlink r:id="rId29" w:history="1">
        <w:r w:rsidR="00A21D98" w:rsidRPr="001A796A">
          <w:rPr>
            <w:rStyle w:val="Hyperlink"/>
            <w:i/>
          </w:rPr>
          <w:t>Education and Care Services National Regulations</w:t>
        </w:r>
      </w:hyperlink>
      <w:r w:rsidR="00A21D98" w:rsidRPr="00707F0C">
        <w:rPr>
          <w:i/>
        </w:rPr>
        <w:t>.</w:t>
      </w:r>
      <w:r w:rsidR="00E43362">
        <w:t xml:space="preserve"> </w:t>
      </w:r>
    </w:p>
    <w:p w:rsidR="00222139" w:rsidRDefault="00222139" w:rsidP="003E5D04">
      <w:pPr>
        <w:numPr>
          <w:ilvl w:val="0"/>
          <w:numId w:val="0"/>
        </w:numPr>
        <w:ind w:left="851"/>
        <w:rPr>
          <w:b/>
        </w:rPr>
      </w:pPr>
    </w:p>
    <w:p w:rsidR="003E5D04" w:rsidRDefault="005376C1" w:rsidP="00E54914">
      <w:pPr>
        <w:rPr>
          <w:b/>
        </w:rPr>
      </w:pPr>
      <w:r w:rsidRPr="00E54914">
        <w:rPr>
          <w:b/>
        </w:rPr>
        <w:t xml:space="preserve">First aid treatment records </w:t>
      </w:r>
    </w:p>
    <w:p w:rsidR="00E54914" w:rsidRPr="00E54914" w:rsidRDefault="00E54914" w:rsidP="00E54914">
      <w:pPr>
        <w:numPr>
          <w:ilvl w:val="0"/>
          <w:numId w:val="0"/>
        </w:numPr>
        <w:ind w:left="851"/>
        <w:rPr>
          <w:b/>
        </w:rPr>
      </w:pPr>
    </w:p>
    <w:p w:rsidR="003E5D04" w:rsidRDefault="003E5D04" w:rsidP="00B04E22">
      <w:pPr>
        <w:numPr>
          <w:ilvl w:val="2"/>
          <w:numId w:val="2"/>
        </w:numPr>
      </w:pPr>
      <w:r>
        <w:t>Records of first aid treatment, medical information and consent forms</w:t>
      </w:r>
      <w:r w:rsidR="00E34A38">
        <w:t>,</w:t>
      </w:r>
      <w:r>
        <w:t xml:space="preserve"> and </w:t>
      </w:r>
      <w:hyperlink r:id="rId30" w:history="1">
        <w:r w:rsidR="00E47B81" w:rsidRPr="00846698">
          <w:rPr>
            <w:rStyle w:val="Hyperlink"/>
            <w:i/>
          </w:rPr>
          <w:t>Known Medical Condition Response Plan</w:t>
        </w:r>
      </w:hyperlink>
      <w:r>
        <w:t xml:space="preserve"> are to be stored on official </w:t>
      </w:r>
      <w:r w:rsidR="0013161E">
        <w:t>i</w:t>
      </w:r>
      <w:r w:rsidRPr="00A42187">
        <w:t>n-</w:t>
      </w:r>
      <w:r w:rsidR="0013161E">
        <w:t>c</w:t>
      </w:r>
      <w:r w:rsidRPr="00A42187">
        <w:t>onfidence</w:t>
      </w:r>
      <w:r w:rsidRPr="00930F2F">
        <w:t xml:space="preserve"> </w:t>
      </w:r>
      <w:r>
        <w:t xml:space="preserve">files that are </w:t>
      </w:r>
      <w:r w:rsidRPr="00930F2F">
        <w:t>registered within the records management system</w:t>
      </w:r>
      <w:r w:rsidRPr="003E5D04">
        <w:t xml:space="preserve"> </w:t>
      </w:r>
      <w:r>
        <w:t xml:space="preserve">in accordance with the </w:t>
      </w:r>
      <w:r>
        <w:rPr>
          <w:i/>
        </w:rPr>
        <w:t>R</w:t>
      </w:r>
      <w:r w:rsidR="009D1052">
        <w:rPr>
          <w:i/>
        </w:rPr>
        <w:t>ecords Managemen</w:t>
      </w:r>
      <w:r w:rsidR="008C29F4" w:rsidRPr="008C29F4">
        <w:rPr>
          <w:i/>
        </w:rPr>
        <w:t xml:space="preserve">t Policy </w:t>
      </w:r>
      <w:r>
        <w:t>and procedures.</w:t>
      </w:r>
    </w:p>
    <w:p w:rsidR="007B618B" w:rsidRDefault="007B618B" w:rsidP="003E5D04">
      <w:pPr>
        <w:numPr>
          <w:ilvl w:val="0"/>
          <w:numId w:val="0"/>
        </w:numPr>
        <w:ind w:left="851"/>
      </w:pPr>
    </w:p>
    <w:p w:rsidR="003E5D04" w:rsidRDefault="003E5D04" w:rsidP="002C65A7">
      <w:pPr>
        <w:numPr>
          <w:ilvl w:val="2"/>
          <w:numId w:val="2"/>
        </w:numPr>
        <w:rPr>
          <w:b/>
        </w:rPr>
      </w:pPr>
      <w:r w:rsidRPr="00935FD9">
        <w:rPr>
          <w:b/>
        </w:rPr>
        <w:t xml:space="preserve">First </w:t>
      </w:r>
      <w:r w:rsidR="00E54914">
        <w:rPr>
          <w:b/>
        </w:rPr>
        <w:t>aid r</w:t>
      </w:r>
      <w:r w:rsidRPr="00935FD9">
        <w:rPr>
          <w:b/>
        </w:rPr>
        <w:t>egister</w:t>
      </w:r>
    </w:p>
    <w:p w:rsidR="003E5D04" w:rsidRDefault="003E5D04" w:rsidP="003E5D04">
      <w:pPr>
        <w:numPr>
          <w:ilvl w:val="0"/>
          <w:numId w:val="0"/>
        </w:numPr>
      </w:pPr>
    </w:p>
    <w:p w:rsidR="00E54914" w:rsidRDefault="00E54914" w:rsidP="002C65A7">
      <w:pPr>
        <w:numPr>
          <w:ilvl w:val="3"/>
          <w:numId w:val="2"/>
        </w:numPr>
        <w:rPr>
          <w:b/>
        </w:rPr>
      </w:pPr>
      <w:r>
        <w:lastRenderedPageBreak/>
        <w:t>A record</w:t>
      </w:r>
      <w:r w:rsidR="003E5D04" w:rsidRPr="00930F2F">
        <w:t xml:space="preserve"> of </w:t>
      </w:r>
      <w:r>
        <w:t xml:space="preserve">all </w:t>
      </w:r>
      <w:r w:rsidR="003E5D04" w:rsidRPr="00930F2F">
        <w:t>first aid treatment</w:t>
      </w:r>
      <w:r>
        <w:t xml:space="preserve"> administered is</w:t>
      </w:r>
      <w:r w:rsidR="003E5D04" w:rsidRPr="00930F2F">
        <w:t xml:space="preserve"> </w:t>
      </w:r>
      <w:r w:rsidR="003E5D04">
        <w:t>to b</w:t>
      </w:r>
      <w:r>
        <w:t xml:space="preserve">e </w:t>
      </w:r>
      <w:r w:rsidR="00E34A38">
        <w:t>recorded in a</w:t>
      </w:r>
      <w:r>
        <w:t xml:space="preserve"> first aid register</w:t>
      </w:r>
      <w:r w:rsidR="00E34A38">
        <w:t xml:space="preserve"> that is </w:t>
      </w:r>
      <w:r>
        <w:t xml:space="preserve">kept </w:t>
      </w:r>
      <w:r w:rsidR="00E34A38">
        <w:t xml:space="preserve">secure </w:t>
      </w:r>
      <w:r>
        <w:t xml:space="preserve">on a </w:t>
      </w:r>
      <w:r w:rsidRPr="00930F2F">
        <w:t>separate file</w:t>
      </w:r>
      <w:r w:rsidR="00E34A38">
        <w:t>, filed</w:t>
      </w:r>
      <w:r w:rsidRPr="00930F2F">
        <w:t xml:space="preserve"> </w:t>
      </w:r>
      <w:r>
        <w:t>by annual year.</w:t>
      </w:r>
      <w:r w:rsidR="00E43362">
        <w:t xml:space="preserve"> </w:t>
      </w:r>
    </w:p>
    <w:p w:rsidR="00E54914" w:rsidRDefault="00E54914" w:rsidP="00E54914">
      <w:pPr>
        <w:numPr>
          <w:ilvl w:val="0"/>
          <w:numId w:val="0"/>
        </w:numPr>
        <w:ind w:left="851"/>
        <w:rPr>
          <w:b/>
        </w:rPr>
      </w:pPr>
    </w:p>
    <w:p w:rsidR="00E54914" w:rsidRPr="00E54914" w:rsidRDefault="00E54914" w:rsidP="002C65A7">
      <w:pPr>
        <w:numPr>
          <w:ilvl w:val="3"/>
          <w:numId w:val="2"/>
        </w:numPr>
        <w:rPr>
          <w:b/>
        </w:rPr>
      </w:pPr>
      <w:r>
        <w:t>First aid r</w:t>
      </w:r>
      <w:r w:rsidR="003E5D04">
        <w:t xml:space="preserve">egister information </w:t>
      </w:r>
      <w:r w:rsidR="00E34A38">
        <w:t>i</w:t>
      </w:r>
      <w:r w:rsidR="003E5D04">
        <w:t>nclude</w:t>
      </w:r>
      <w:r>
        <w:t>:</w:t>
      </w:r>
    </w:p>
    <w:p w:rsidR="00E54914" w:rsidRDefault="00E54914" w:rsidP="00323F35">
      <w:pPr>
        <w:pStyle w:val="ListParagraph"/>
        <w:ind w:left="1418" w:hanging="284"/>
      </w:pPr>
      <w:r>
        <w:t>name of casualty</w:t>
      </w:r>
    </w:p>
    <w:p w:rsidR="00E54914" w:rsidRDefault="003E5D04" w:rsidP="00323F35">
      <w:pPr>
        <w:pStyle w:val="ListParagraph"/>
        <w:ind w:left="1418" w:hanging="284"/>
      </w:pPr>
      <w:r>
        <w:t xml:space="preserve">nature of complaint </w:t>
      </w:r>
    </w:p>
    <w:p w:rsidR="00E54914" w:rsidRDefault="00E54914" w:rsidP="00323F35">
      <w:pPr>
        <w:pStyle w:val="ListParagraph"/>
        <w:ind w:left="1418" w:hanging="284"/>
      </w:pPr>
      <w:r>
        <w:t>treatment</w:t>
      </w:r>
    </w:p>
    <w:p w:rsidR="00E54914" w:rsidRDefault="003E5D04" w:rsidP="00323F35">
      <w:pPr>
        <w:pStyle w:val="ListParagraph"/>
        <w:ind w:left="1418" w:hanging="284"/>
      </w:pPr>
      <w:r>
        <w:t xml:space="preserve">date and time of treatment </w:t>
      </w:r>
    </w:p>
    <w:p w:rsidR="003E5D04" w:rsidRDefault="003E5D04" w:rsidP="00323F35">
      <w:pPr>
        <w:pStyle w:val="ListParagraph"/>
        <w:ind w:left="1418" w:hanging="284"/>
      </w:pPr>
      <w:r>
        <w:t xml:space="preserve">signature of the </w:t>
      </w:r>
      <w:r w:rsidR="00E34A38">
        <w:t xml:space="preserve">worker </w:t>
      </w:r>
      <w:r>
        <w:t xml:space="preserve">administering first aid. </w:t>
      </w:r>
    </w:p>
    <w:p w:rsidR="00935FD9" w:rsidRDefault="00935FD9" w:rsidP="00E270E7">
      <w:pPr>
        <w:numPr>
          <w:ilvl w:val="0"/>
          <w:numId w:val="0"/>
        </w:numPr>
      </w:pPr>
    </w:p>
    <w:p w:rsidR="00935FD9" w:rsidRPr="00A21D98" w:rsidRDefault="005376C1" w:rsidP="002C65A7">
      <w:pPr>
        <w:rPr>
          <w:b/>
        </w:rPr>
      </w:pPr>
      <w:r w:rsidRPr="00A21D98">
        <w:rPr>
          <w:b/>
        </w:rPr>
        <w:t>Medical information and consent records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D5509" w:rsidRPr="009D5509" w:rsidRDefault="00E54914" w:rsidP="002C65A7">
      <w:pPr>
        <w:numPr>
          <w:ilvl w:val="2"/>
          <w:numId w:val="2"/>
        </w:numPr>
        <w:rPr>
          <w:b/>
        </w:rPr>
      </w:pPr>
      <w:r w:rsidRPr="009D5509">
        <w:t xml:space="preserve">The </w:t>
      </w:r>
      <w:hyperlink r:id="rId31" w:history="1">
        <w:r w:rsidR="003E5D04" w:rsidRPr="006A57D3">
          <w:rPr>
            <w:rStyle w:val="Hyperlink"/>
            <w:i/>
          </w:rPr>
          <w:t>Medical Information and Consent Form</w:t>
        </w:r>
        <w:r w:rsidR="003E5D04" w:rsidRPr="006A57D3">
          <w:rPr>
            <w:rStyle w:val="Hyperlink"/>
          </w:rPr>
          <w:t xml:space="preserve"> </w:t>
        </w:r>
      </w:hyperlink>
      <w:r w:rsidR="009D5509" w:rsidRPr="009D5509">
        <w:t>includes the student's medical details and a parent</w:t>
      </w:r>
      <w:r w:rsidR="00E43362">
        <w:t xml:space="preserve"> or </w:t>
      </w:r>
      <w:r w:rsidR="00E34A38">
        <w:t>carer</w:t>
      </w:r>
      <w:r w:rsidR="009D5509" w:rsidRPr="009D5509">
        <w:t xml:space="preserve"> permission for the student to receive emergency treatment.</w:t>
      </w:r>
      <w:r w:rsidR="00E43362">
        <w:t xml:space="preserve"> </w:t>
      </w:r>
      <w:r w:rsidR="009D5509" w:rsidRPr="009D5509">
        <w:t xml:space="preserve">This form </w:t>
      </w:r>
      <w:r w:rsidR="00A21D98">
        <w:t xml:space="preserve">along with any </w:t>
      </w:r>
      <w:hyperlink r:id="rId32" w:history="1">
        <w:r w:rsidR="00E47B81" w:rsidRPr="00846698">
          <w:rPr>
            <w:rStyle w:val="Hyperlink"/>
            <w:i/>
          </w:rPr>
          <w:t>Known Medical Condition Response Plan</w:t>
        </w:r>
      </w:hyperlink>
      <w:r w:rsidR="00025A68">
        <w:rPr>
          <w:rStyle w:val="Hyperlink"/>
          <w:i/>
        </w:rPr>
        <w:t xml:space="preserve"> </w:t>
      </w:r>
      <w:r w:rsidR="00684BBE" w:rsidRPr="009D5509">
        <w:t xml:space="preserve">should be filed on </w:t>
      </w:r>
      <w:r w:rsidRPr="009D5509">
        <w:t>the student</w:t>
      </w:r>
      <w:r w:rsidR="00E34A38">
        <w:t>’s</w:t>
      </w:r>
      <w:r w:rsidRPr="009D5509">
        <w:t xml:space="preserve"> record at the commencement of student enrolment.</w:t>
      </w:r>
      <w:r w:rsidR="00E43362">
        <w:t xml:space="preserve"> </w:t>
      </w:r>
    </w:p>
    <w:p w:rsidR="009D5509" w:rsidRPr="009D5509" w:rsidRDefault="009D5509" w:rsidP="009D5509">
      <w:pPr>
        <w:numPr>
          <w:ilvl w:val="0"/>
          <w:numId w:val="0"/>
        </w:numPr>
        <w:ind w:left="851"/>
        <w:rPr>
          <w:b/>
        </w:rPr>
      </w:pPr>
    </w:p>
    <w:p w:rsidR="00935FD9" w:rsidRPr="009D5509" w:rsidRDefault="00BD7577" w:rsidP="002C65A7">
      <w:pPr>
        <w:numPr>
          <w:ilvl w:val="2"/>
          <w:numId w:val="2"/>
        </w:numPr>
        <w:rPr>
          <w:b/>
        </w:rPr>
      </w:pPr>
      <w:r w:rsidRPr="009D5509">
        <w:t>While the</w:t>
      </w:r>
      <w:r w:rsidR="009D5509" w:rsidRPr="009D5509">
        <w:t xml:space="preserve"> </w:t>
      </w:r>
      <w:hyperlink r:id="rId33" w:history="1">
        <w:r w:rsidR="00AB20D9" w:rsidRPr="006A57D3">
          <w:rPr>
            <w:rStyle w:val="Hyperlink"/>
            <w:i/>
          </w:rPr>
          <w:t xml:space="preserve">Medical Information and Consent Form </w:t>
        </w:r>
      </w:hyperlink>
      <w:r w:rsidRPr="009D5509">
        <w:t xml:space="preserve">must </w:t>
      </w:r>
      <w:r w:rsidR="009D5509" w:rsidRPr="009D5509">
        <w:t>be treated as confidential, i</w:t>
      </w:r>
      <w:r w:rsidR="00E34A38">
        <w:t>t</w:t>
      </w:r>
      <w:r w:rsidR="009D5509" w:rsidRPr="009D5509">
        <w:t xml:space="preserve"> </w:t>
      </w:r>
      <w:r w:rsidRPr="009D5509">
        <w:t xml:space="preserve">must be readily available for consultation by first aid officers, relevant </w:t>
      </w:r>
      <w:r w:rsidR="00E34A38">
        <w:t>workers</w:t>
      </w:r>
      <w:r w:rsidRPr="009D5509">
        <w:t xml:space="preserve"> as appropriate, and to medical and paramedical </w:t>
      </w:r>
      <w:r w:rsidR="00E34A38">
        <w:t>personnel</w:t>
      </w:r>
      <w:r w:rsidR="00E34A38" w:rsidRPr="009D5509">
        <w:t xml:space="preserve"> </w:t>
      </w:r>
      <w:r w:rsidRPr="009D5509">
        <w:t>in the event of an accident or emergency.</w:t>
      </w:r>
    </w:p>
    <w:p w:rsidR="00935FD9" w:rsidRPr="009D550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D5509" w:rsidRPr="00E34A38" w:rsidRDefault="00A9493C" w:rsidP="002C65A7">
      <w:pPr>
        <w:rPr>
          <w:b/>
        </w:rPr>
      </w:pPr>
      <w:r>
        <w:rPr>
          <w:b/>
        </w:rPr>
        <w:t>Emergency Treatment Plan</w:t>
      </w:r>
    </w:p>
    <w:p w:rsidR="009D5509" w:rsidRPr="009D5509" w:rsidRDefault="009D5509" w:rsidP="009D5509">
      <w:pPr>
        <w:numPr>
          <w:ilvl w:val="0"/>
          <w:numId w:val="0"/>
        </w:numPr>
        <w:ind w:left="851"/>
        <w:rPr>
          <w:b/>
        </w:rPr>
      </w:pPr>
    </w:p>
    <w:p w:rsidR="009D5509" w:rsidRPr="009D5509" w:rsidRDefault="008753D4" w:rsidP="002C65A7">
      <w:pPr>
        <w:numPr>
          <w:ilvl w:val="2"/>
          <w:numId w:val="2"/>
        </w:numPr>
        <w:rPr>
          <w:b/>
        </w:rPr>
      </w:pPr>
      <w:hyperlink r:id="rId34" w:history="1">
        <w:r w:rsidR="00E47B81" w:rsidRPr="006A57D3">
          <w:rPr>
            <w:rStyle w:val="Hyperlink"/>
            <w:i/>
          </w:rPr>
          <w:t>Known Medical Condition Response Plan</w:t>
        </w:r>
        <w:r w:rsidR="00E47B81" w:rsidRPr="006A57D3">
          <w:rPr>
            <w:rStyle w:val="Hyperlink"/>
          </w:rPr>
          <w:t xml:space="preserve"> </w:t>
        </w:r>
      </w:hyperlink>
      <w:r w:rsidR="001518F5">
        <w:t xml:space="preserve">are </w:t>
      </w:r>
      <w:r w:rsidR="00002B75">
        <w:t>required for students</w:t>
      </w:r>
      <w:r w:rsidR="0070512A">
        <w:t xml:space="preserve"> with a known medical condition</w:t>
      </w:r>
      <w:r w:rsidR="00002B75">
        <w:t xml:space="preserve"> attending</w:t>
      </w:r>
      <w:r w:rsidR="001518F5">
        <w:t xml:space="preserve"> </w:t>
      </w:r>
      <w:r w:rsidR="00E34A38">
        <w:t xml:space="preserve">ACT Government </w:t>
      </w:r>
      <w:r w:rsidR="001518F5">
        <w:t>schools.</w:t>
      </w:r>
      <w:r w:rsidR="00E43362">
        <w:t xml:space="preserve"> </w:t>
      </w:r>
      <w:r w:rsidR="00E34A38">
        <w:t xml:space="preserve">Plans </w:t>
      </w:r>
      <w:r w:rsidR="00BD7577" w:rsidRPr="009D5509">
        <w:t>must be complete</w:t>
      </w:r>
      <w:r w:rsidR="009D5509" w:rsidRPr="009D5509">
        <w:t>d and signed by a parent</w:t>
      </w:r>
      <w:r w:rsidR="00E43362">
        <w:t xml:space="preserve"> or </w:t>
      </w:r>
      <w:r w:rsidR="00E34A38">
        <w:t>carer</w:t>
      </w:r>
      <w:r w:rsidR="009D5509" w:rsidRPr="009D5509">
        <w:t xml:space="preserve"> </w:t>
      </w:r>
      <w:r w:rsidR="00BD7577" w:rsidRPr="009D5509">
        <w:t>and specialist or gene</w:t>
      </w:r>
      <w:r w:rsidR="009D5509" w:rsidRPr="009D5509">
        <w:t>ral medical practitioner</w:t>
      </w:r>
      <w:r w:rsidR="006A2743">
        <w:t>. They must be</w:t>
      </w:r>
      <w:r w:rsidR="001518F5">
        <w:t xml:space="preserve"> provided on enrolment or diagnosis of a specialist medical condition.</w:t>
      </w:r>
      <w:r w:rsidR="00E43362">
        <w:t xml:space="preserve"> </w:t>
      </w:r>
      <w:r w:rsidR="00BD7577" w:rsidRPr="009D5509">
        <w:t xml:space="preserve"> </w:t>
      </w:r>
    </w:p>
    <w:p w:rsidR="009D5509" w:rsidRPr="009D5509" w:rsidRDefault="009D5509" w:rsidP="009D5509">
      <w:pPr>
        <w:numPr>
          <w:ilvl w:val="0"/>
          <w:numId w:val="0"/>
        </w:numPr>
        <w:ind w:left="851"/>
        <w:rPr>
          <w:b/>
        </w:rPr>
      </w:pPr>
    </w:p>
    <w:p w:rsidR="00A40A02" w:rsidRDefault="00BD7577">
      <w:pPr>
        <w:numPr>
          <w:ilvl w:val="2"/>
          <w:numId w:val="2"/>
        </w:numPr>
      </w:pPr>
      <w:r w:rsidRPr="009D5509">
        <w:t>Whil</w:t>
      </w:r>
      <w:r w:rsidR="0070512A">
        <w:t xml:space="preserve">e the information on the </w:t>
      </w:r>
      <w:hyperlink r:id="rId35" w:history="1">
        <w:r w:rsidR="00E47B81" w:rsidRPr="006A57D3">
          <w:rPr>
            <w:rStyle w:val="Hyperlink"/>
            <w:i/>
          </w:rPr>
          <w:t>Known Medical Condition Response Plan</w:t>
        </w:r>
        <w:r w:rsidR="00E47B81" w:rsidRPr="006A57D3">
          <w:rPr>
            <w:rStyle w:val="Hyperlink"/>
          </w:rPr>
          <w:t xml:space="preserve"> </w:t>
        </w:r>
      </w:hyperlink>
      <w:r w:rsidRPr="009D5509">
        <w:t>must be tr</w:t>
      </w:r>
      <w:r w:rsidR="001518F5">
        <w:t xml:space="preserve">eated as confidential, the form must be readily available for </w:t>
      </w:r>
      <w:r w:rsidR="009D5509" w:rsidRPr="009D5509">
        <w:t>first aid o</w:t>
      </w:r>
      <w:r w:rsidRPr="009D5509">
        <w:t xml:space="preserve">fficers and relevant </w:t>
      </w:r>
      <w:r w:rsidR="006A2743">
        <w:t>workers</w:t>
      </w:r>
      <w:r w:rsidR="006A2743" w:rsidRPr="009D5509">
        <w:t xml:space="preserve"> as appropriate, and to medical and paramedical </w:t>
      </w:r>
      <w:r w:rsidR="006A2743">
        <w:t>personnel</w:t>
      </w:r>
      <w:r w:rsidR="006A2743" w:rsidRPr="009D5509">
        <w:t xml:space="preserve"> in the event of an accident or emergency</w:t>
      </w:r>
    </w:p>
    <w:p w:rsidR="009D5509" w:rsidRPr="009D5509" w:rsidRDefault="009D5509" w:rsidP="009D5509">
      <w:pPr>
        <w:numPr>
          <w:ilvl w:val="0"/>
          <w:numId w:val="0"/>
        </w:numPr>
        <w:ind w:left="851"/>
        <w:rPr>
          <w:b/>
        </w:rPr>
      </w:pPr>
    </w:p>
    <w:p w:rsidR="00935FD9" w:rsidRPr="00B04E22" w:rsidRDefault="001518F5" w:rsidP="002C65A7">
      <w:pPr>
        <w:numPr>
          <w:ilvl w:val="2"/>
          <w:numId w:val="2"/>
        </w:numPr>
        <w:rPr>
          <w:b/>
        </w:rPr>
      </w:pPr>
      <w:r>
        <w:t xml:space="preserve">Copies of </w:t>
      </w:r>
      <w:hyperlink r:id="rId36" w:history="1">
        <w:r w:rsidR="00E47B81" w:rsidRPr="006A57D3">
          <w:rPr>
            <w:rStyle w:val="Hyperlink"/>
            <w:i/>
          </w:rPr>
          <w:t>Known Medical Condition Response Plan</w:t>
        </w:r>
        <w:r w:rsidR="00AB20D9" w:rsidRPr="006A57D3">
          <w:rPr>
            <w:rStyle w:val="Hyperlink"/>
            <w:i/>
          </w:rPr>
          <w:t xml:space="preserve"> </w:t>
        </w:r>
      </w:hyperlink>
      <w:r w:rsidR="00BD7577" w:rsidRPr="009D5509">
        <w:t xml:space="preserve">must be </w:t>
      </w:r>
      <w:r w:rsidR="009D5509" w:rsidRPr="009D5509">
        <w:t>provided to the first aid officer on duty for any off</w:t>
      </w:r>
      <w:r w:rsidR="006A2743">
        <w:t>-</w:t>
      </w:r>
      <w:r w:rsidR="009D5509" w:rsidRPr="009D5509">
        <w:t>site excursion.</w:t>
      </w:r>
      <w:r w:rsidR="00E43362">
        <w:t xml:space="preserve"> </w:t>
      </w:r>
      <w:r w:rsidR="006A2743">
        <w:t>Plans</w:t>
      </w:r>
      <w:r w:rsidR="006A2743" w:rsidRPr="009D5509">
        <w:t xml:space="preserve"> </w:t>
      </w:r>
      <w:r w:rsidR="009D5509" w:rsidRPr="009D5509">
        <w:t>should be</w:t>
      </w:r>
      <w:r w:rsidR="00A42187">
        <w:t xml:space="preserve"> clearly mark</w:t>
      </w:r>
      <w:r w:rsidR="008C29F4" w:rsidRPr="008C29F4">
        <w:t>e</w:t>
      </w:r>
      <w:r w:rsidR="00A42187">
        <w:t>d as ‘COPY – Original on file’</w:t>
      </w:r>
      <w:r w:rsidR="00BD7577" w:rsidRPr="009D5509">
        <w:t>.</w:t>
      </w:r>
      <w:r w:rsidR="00E43362">
        <w:t xml:space="preserve"> </w:t>
      </w:r>
      <w:r w:rsidR="00BD7577" w:rsidRPr="009D5509">
        <w:t xml:space="preserve">Once the excursion is completed </w:t>
      </w:r>
      <w:r w:rsidR="008C29F4" w:rsidRPr="00953ADD">
        <w:t>without incident</w:t>
      </w:r>
      <w:r w:rsidR="00BD7577" w:rsidRPr="009D5509">
        <w:t xml:space="preserve"> these copies may be destroyed by placing them in the lockable classified waste bin.</w:t>
      </w:r>
    </w:p>
    <w:p w:rsidR="00B04E22" w:rsidRDefault="00B04E22" w:rsidP="00B04E22">
      <w:pPr>
        <w:numPr>
          <w:ilvl w:val="0"/>
          <w:numId w:val="0"/>
        </w:numPr>
        <w:ind w:left="851"/>
        <w:rPr>
          <w:b/>
        </w:rPr>
      </w:pPr>
    </w:p>
    <w:p w:rsidR="00B04E22" w:rsidRPr="001518F5" w:rsidRDefault="00B04E22" w:rsidP="00B04E22">
      <w:pPr>
        <w:numPr>
          <w:ilvl w:val="0"/>
          <w:numId w:val="0"/>
        </w:numPr>
        <w:ind w:left="851"/>
        <w:rPr>
          <w:b/>
        </w:rPr>
      </w:pPr>
    </w:p>
    <w:p w:rsidR="00935FD9" w:rsidRPr="0070512A" w:rsidRDefault="00935FD9" w:rsidP="00935FD9">
      <w:pPr>
        <w:pStyle w:val="BlankLine"/>
        <w:ind w:left="0" w:firstLine="0"/>
        <w:rPr>
          <w:b/>
        </w:rPr>
      </w:pPr>
    </w:p>
    <w:p w:rsidR="00930F2F" w:rsidRPr="0070512A" w:rsidRDefault="001518F5" w:rsidP="002C65A7">
      <w:pPr>
        <w:rPr>
          <w:b/>
        </w:rPr>
      </w:pPr>
      <w:r w:rsidRPr="0070512A">
        <w:rPr>
          <w:b/>
        </w:rPr>
        <w:t>Accidents</w:t>
      </w:r>
      <w:r w:rsidR="006A2743">
        <w:rPr>
          <w:b/>
        </w:rPr>
        <w:t xml:space="preserve"> and i</w:t>
      </w:r>
      <w:r w:rsidRPr="0070512A">
        <w:rPr>
          <w:b/>
        </w:rPr>
        <w:t xml:space="preserve">ncidents </w:t>
      </w:r>
      <w:r w:rsidR="009D1052">
        <w:rPr>
          <w:b/>
        </w:rPr>
        <w:t>records management</w:t>
      </w:r>
      <w:r w:rsidRPr="0070512A">
        <w:rPr>
          <w:b/>
        </w:rPr>
        <w:t xml:space="preserve"> </w:t>
      </w:r>
    </w:p>
    <w:p w:rsidR="00930F2F" w:rsidRDefault="00930F2F" w:rsidP="00930F2F">
      <w:pPr>
        <w:pStyle w:val="BlankLine"/>
        <w:ind w:left="1211" w:firstLine="0"/>
      </w:pPr>
    </w:p>
    <w:p w:rsidR="005D5EAD" w:rsidRDefault="005D5EAD" w:rsidP="002C65A7">
      <w:pPr>
        <w:numPr>
          <w:ilvl w:val="2"/>
          <w:numId w:val="2"/>
        </w:numPr>
      </w:pPr>
      <w:r>
        <w:t xml:space="preserve">A record of </w:t>
      </w:r>
      <w:r w:rsidR="000560CB">
        <w:t>accident</w:t>
      </w:r>
      <w:r w:rsidR="006A2743">
        <w:t xml:space="preserve"> and </w:t>
      </w:r>
      <w:r w:rsidR="00930F2F">
        <w:t>incident</w:t>
      </w:r>
      <w:r>
        <w:t>s</w:t>
      </w:r>
      <w:r w:rsidR="00930F2F">
        <w:t xml:space="preserve"> </w:t>
      </w:r>
      <w:r w:rsidR="000560CB">
        <w:t>is</w:t>
      </w:r>
      <w:r w:rsidR="00930F2F">
        <w:t xml:space="preserve"> </w:t>
      </w:r>
      <w:r w:rsidR="000560CB">
        <w:t xml:space="preserve">required for </w:t>
      </w:r>
      <w:r>
        <w:t xml:space="preserve">all </w:t>
      </w:r>
      <w:r w:rsidR="000560CB">
        <w:t>accidents</w:t>
      </w:r>
      <w:r w:rsidR="006A2743">
        <w:t xml:space="preserve"> and </w:t>
      </w:r>
      <w:r w:rsidR="000560CB">
        <w:t>incidents other than minor student incidents requiring first aid.</w:t>
      </w:r>
      <w:r w:rsidR="00E43362">
        <w:t xml:space="preserve"> </w:t>
      </w:r>
      <w:r w:rsidR="000560CB">
        <w:t xml:space="preserve">Details of this requirement are outlined in </w:t>
      </w:r>
      <w:r>
        <w:t xml:space="preserve">the </w:t>
      </w:r>
      <w:r w:rsidRPr="005D5EAD">
        <w:rPr>
          <w:i/>
        </w:rPr>
        <w:t>Accident/Incident Reporting</w:t>
      </w:r>
      <w:r>
        <w:t xml:space="preserve"> and the </w:t>
      </w:r>
      <w:r w:rsidRPr="005D5EAD">
        <w:rPr>
          <w:i/>
        </w:rPr>
        <w:t>Responding to Student Accidents/Incidents Policy</w:t>
      </w:r>
      <w:r>
        <w:t xml:space="preserve"> and procedures</w:t>
      </w:r>
      <w:r w:rsidR="000560CB">
        <w:t>.</w:t>
      </w:r>
      <w:r w:rsidR="00E43362">
        <w:t xml:space="preserve"> </w:t>
      </w:r>
    </w:p>
    <w:p w:rsidR="00C3578C" w:rsidRDefault="00C3578C" w:rsidP="00C3578C">
      <w:pPr>
        <w:numPr>
          <w:ilvl w:val="0"/>
          <w:numId w:val="0"/>
        </w:numPr>
        <w:ind w:left="851"/>
      </w:pPr>
    </w:p>
    <w:p w:rsidR="005D5EAD" w:rsidRDefault="005D5EAD" w:rsidP="0070512A">
      <w:pPr>
        <w:numPr>
          <w:ilvl w:val="2"/>
          <w:numId w:val="2"/>
        </w:numPr>
      </w:pPr>
      <w:r>
        <w:t>Records of accidents</w:t>
      </w:r>
      <w:r w:rsidR="006A2743">
        <w:t xml:space="preserve"> and </w:t>
      </w:r>
      <w:r>
        <w:t>incidents</w:t>
      </w:r>
      <w:r w:rsidR="006A2743">
        <w:t xml:space="preserve"> are</w:t>
      </w:r>
      <w:r>
        <w:t xml:space="preserve"> </w:t>
      </w:r>
      <w:r w:rsidR="00930F2F">
        <w:t xml:space="preserve">retained </w:t>
      </w:r>
      <w:r>
        <w:t xml:space="preserve">in electronic form </w:t>
      </w:r>
      <w:r w:rsidR="001518F5">
        <w:t xml:space="preserve">in the </w:t>
      </w:r>
      <w:proofErr w:type="spellStart"/>
      <w:r w:rsidR="001518F5">
        <w:t>RiskMan</w:t>
      </w:r>
      <w:proofErr w:type="spellEnd"/>
      <w:r w:rsidR="001518F5">
        <w:t xml:space="preserve"> database.</w:t>
      </w:r>
      <w:r w:rsidR="00E43362">
        <w:t xml:space="preserve"> </w:t>
      </w:r>
    </w:p>
    <w:p w:rsidR="0070512A" w:rsidRDefault="0070512A" w:rsidP="0070512A">
      <w:pPr>
        <w:numPr>
          <w:ilvl w:val="0"/>
          <w:numId w:val="0"/>
        </w:numPr>
        <w:ind w:left="851"/>
      </w:pPr>
    </w:p>
    <w:p w:rsidR="001518F5" w:rsidRDefault="005D5EAD" w:rsidP="002C65A7">
      <w:pPr>
        <w:numPr>
          <w:ilvl w:val="2"/>
          <w:numId w:val="2"/>
        </w:numPr>
      </w:pPr>
      <w:r>
        <w:t>Student accident</w:t>
      </w:r>
      <w:r w:rsidR="006A2743">
        <w:t xml:space="preserve"> and </w:t>
      </w:r>
      <w:r>
        <w:t>incident reports should be printed and placed on the affected student</w:t>
      </w:r>
      <w:r w:rsidR="006A2743">
        <w:t>’s</w:t>
      </w:r>
      <w:r>
        <w:t xml:space="preserve"> record.</w:t>
      </w:r>
    </w:p>
    <w:p w:rsidR="001518F5" w:rsidRDefault="001518F5" w:rsidP="001518F5">
      <w:pPr>
        <w:numPr>
          <w:ilvl w:val="0"/>
          <w:numId w:val="0"/>
        </w:numPr>
        <w:ind w:left="851"/>
      </w:pPr>
    </w:p>
    <w:p w:rsidR="00A40A02" w:rsidRDefault="00930F2F">
      <w:pPr>
        <w:numPr>
          <w:ilvl w:val="2"/>
          <w:numId w:val="2"/>
        </w:numPr>
      </w:pPr>
      <w:r>
        <w:t>Under</w:t>
      </w:r>
      <w:r w:rsidR="006A2743">
        <w:t xml:space="preserve"> the</w:t>
      </w:r>
      <w:r>
        <w:t xml:space="preserve"> </w:t>
      </w:r>
      <w:hyperlink r:id="rId37" w:history="1">
        <w:r w:rsidR="008C29F4" w:rsidRPr="008C29F4">
          <w:rPr>
            <w:rStyle w:val="Hyperlink"/>
            <w:i/>
          </w:rPr>
          <w:t>Territory Records Act 2002</w:t>
        </w:r>
      </w:hyperlink>
      <w:r w:rsidR="006A2743">
        <w:rPr>
          <w:i/>
        </w:rPr>
        <w:t>,</w:t>
      </w:r>
      <w:r w:rsidR="006A2743">
        <w:t xml:space="preserve"> </w:t>
      </w:r>
      <w:r>
        <w:t>student accident</w:t>
      </w:r>
      <w:r w:rsidR="006A2743">
        <w:t xml:space="preserve"> and </w:t>
      </w:r>
      <w:r>
        <w:t xml:space="preserve">incident reports and associated material should be retained for seven years or until the injured person attains the age of 25 years, whichever is the longer. </w:t>
      </w:r>
    </w:p>
    <w:p w:rsidR="009D1052" w:rsidRDefault="009D1052" w:rsidP="00930F2F">
      <w:pPr>
        <w:pStyle w:val="BlankLine"/>
        <w:ind w:left="1211" w:firstLine="0"/>
      </w:pPr>
    </w:p>
    <w:p w:rsidR="00C93F7E" w:rsidRDefault="00930F2F" w:rsidP="00C93F7E">
      <w:pPr>
        <w:rPr>
          <w:b/>
        </w:rPr>
      </w:pPr>
      <w:r w:rsidRPr="0070512A">
        <w:rPr>
          <w:b/>
        </w:rPr>
        <w:t xml:space="preserve">Training </w:t>
      </w:r>
    </w:p>
    <w:p w:rsidR="00C93F7E" w:rsidRDefault="00C93F7E" w:rsidP="00C93F7E">
      <w:pPr>
        <w:numPr>
          <w:ilvl w:val="0"/>
          <w:numId w:val="0"/>
        </w:numPr>
        <w:ind w:left="851"/>
        <w:rPr>
          <w:b/>
        </w:rPr>
      </w:pPr>
    </w:p>
    <w:p w:rsidR="00935FD9" w:rsidRPr="00C93F7E" w:rsidRDefault="005D5EAD" w:rsidP="00C93F7E">
      <w:pPr>
        <w:numPr>
          <w:ilvl w:val="2"/>
          <w:numId w:val="2"/>
        </w:numPr>
        <w:rPr>
          <w:b/>
        </w:rPr>
      </w:pPr>
      <w:r>
        <w:t>Records management t</w:t>
      </w:r>
      <w:r w:rsidR="00930F2F">
        <w:t xml:space="preserve">raining </w:t>
      </w:r>
      <w:r>
        <w:t xml:space="preserve">is </w:t>
      </w:r>
      <w:r w:rsidR="006A2743">
        <w:t>scheduled on</w:t>
      </w:r>
      <w:r>
        <w:t xml:space="preserve"> the </w:t>
      </w:r>
      <w:hyperlink r:id="rId38" w:history="1">
        <w:r w:rsidR="00565F7B" w:rsidRPr="00B572C7">
          <w:rPr>
            <w:rStyle w:val="Hyperlink"/>
            <w:i/>
          </w:rPr>
          <w:t>Professional Learning and Events Calendar</w:t>
        </w:r>
        <w:r w:rsidRPr="00B572C7">
          <w:rPr>
            <w:rStyle w:val="Hyperlink"/>
          </w:rPr>
          <w:t>.</w:t>
        </w:r>
      </w:hyperlink>
      <w:r w:rsidR="00930F2F">
        <w:t xml:space="preserve"> </w:t>
      </w:r>
    </w:p>
    <w:p w:rsidR="00935FD9" w:rsidRDefault="00935FD9" w:rsidP="00935FD9">
      <w:pPr>
        <w:numPr>
          <w:ilvl w:val="0"/>
          <w:numId w:val="0"/>
        </w:numPr>
        <w:ind w:left="851"/>
      </w:pPr>
    </w:p>
    <w:p w:rsidR="00935FD9" w:rsidRPr="0070512A" w:rsidRDefault="00930F2F" w:rsidP="002C65A7">
      <w:pPr>
        <w:rPr>
          <w:b/>
        </w:rPr>
      </w:pPr>
      <w:r w:rsidRPr="0070512A">
        <w:rPr>
          <w:b/>
        </w:rPr>
        <w:t>Continuous improvement processes</w:t>
      </w:r>
    </w:p>
    <w:p w:rsidR="005D5EAD" w:rsidRDefault="005D5EAD" w:rsidP="00002B75">
      <w:pPr>
        <w:numPr>
          <w:ilvl w:val="0"/>
          <w:numId w:val="0"/>
        </w:numPr>
        <w:rPr>
          <w:b/>
        </w:rPr>
      </w:pPr>
    </w:p>
    <w:p w:rsidR="00002B75" w:rsidRPr="00002B75" w:rsidRDefault="005D5EAD" w:rsidP="002C65A7">
      <w:pPr>
        <w:numPr>
          <w:ilvl w:val="2"/>
          <w:numId w:val="2"/>
        </w:numPr>
        <w:rPr>
          <w:b/>
        </w:rPr>
      </w:pPr>
      <w:r>
        <w:t>Annual review of</w:t>
      </w:r>
      <w:r w:rsidR="00930F2F">
        <w:t xml:space="preserve"> </w:t>
      </w:r>
      <w:hyperlink r:id="rId39" w:history="1">
        <w:r w:rsidRPr="006A57D3">
          <w:rPr>
            <w:rStyle w:val="Hyperlink"/>
            <w:i/>
          </w:rPr>
          <w:t>Medical Information and Consent Form</w:t>
        </w:r>
        <w:r w:rsidR="0070512A" w:rsidRPr="006A57D3">
          <w:rPr>
            <w:rStyle w:val="Hyperlink"/>
          </w:rPr>
          <w:t xml:space="preserve"> </w:t>
        </w:r>
      </w:hyperlink>
      <w:r w:rsidR="0070512A">
        <w:t xml:space="preserve">and </w:t>
      </w:r>
      <w:hyperlink r:id="rId40" w:history="1">
        <w:r w:rsidR="006E6D2F" w:rsidRPr="006E6D2F">
          <w:rPr>
            <w:rStyle w:val="Hyperlink"/>
            <w:i/>
          </w:rPr>
          <w:t>Known Medical Condition Response Plan</w:t>
        </w:r>
      </w:hyperlink>
      <w:r w:rsidR="00AB20D9">
        <w:rPr>
          <w:i/>
        </w:rPr>
        <w:t xml:space="preserve"> </w:t>
      </w:r>
      <w:r w:rsidR="00930F2F" w:rsidRPr="00002B75">
        <w:t>should be undertaken</w:t>
      </w:r>
      <w:r w:rsidRPr="00002B75">
        <w:t xml:space="preserve"> by the relevant school delegate.</w:t>
      </w:r>
      <w:r w:rsidR="00E43362">
        <w:t xml:space="preserve"> </w:t>
      </w:r>
    </w:p>
    <w:p w:rsidR="00002B75" w:rsidRPr="00002B75" w:rsidRDefault="00002B75" w:rsidP="00002B75">
      <w:pPr>
        <w:numPr>
          <w:ilvl w:val="0"/>
          <w:numId w:val="0"/>
        </w:numPr>
        <w:ind w:left="851"/>
        <w:rPr>
          <w:b/>
        </w:rPr>
      </w:pPr>
    </w:p>
    <w:p w:rsidR="00935FD9" w:rsidRPr="00935FD9" w:rsidRDefault="00002B75" w:rsidP="002C65A7">
      <w:pPr>
        <w:numPr>
          <w:ilvl w:val="2"/>
          <w:numId w:val="2"/>
        </w:numPr>
        <w:rPr>
          <w:b/>
        </w:rPr>
      </w:pPr>
      <w:r>
        <w:t xml:space="preserve">Annual review of the first aid register (first aid treatment record) should be undertaken </w:t>
      </w:r>
      <w:r w:rsidR="00930F2F">
        <w:t>w</w:t>
      </w:r>
      <w:r>
        <w:t>ith the H</w:t>
      </w:r>
      <w:r w:rsidR="006A2743">
        <w:t>ealth and Safety Representative</w:t>
      </w:r>
      <w:r>
        <w:t xml:space="preserve"> and leadership team to determine any areas requiring additional controls.</w:t>
      </w:r>
      <w:r w:rsidR="00E43362">
        <w:t xml:space="preserve"> </w:t>
      </w:r>
      <w:r w:rsidR="00930F2F">
        <w:t>The</w:t>
      </w:r>
      <w:r w:rsidR="009D1052">
        <w:t xml:space="preserve"> </w:t>
      </w:r>
      <w:hyperlink r:id="rId41" w:history="1">
        <w:r w:rsidR="008C29F4" w:rsidRPr="00AB20D9">
          <w:rPr>
            <w:rStyle w:val="Hyperlink"/>
            <w:i/>
          </w:rPr>
          <w:t>Schools and Office Risk Register</w:t>
        </w:r>
      </w:hyperlink>
      <w:r>
        <w:t xml:space="preserve"> should</w:t>
      </w:r>
      <w:r w:rsidR="00930F2F">
        <w:t xml:space="preserve"> be reviewed</w:t>
      </w:r>
      <w:r>
        <w:t xml:space="preserve"> based on this information with any </w:t>
      </w:r>
      <w:r w:rsidR="00930F2F">
        <w:t>additional controls noted</w:t>
      </w:r>
      <w:r>
        <w:t>,</w:t>
      </w:r>
      <w:r w:rsidR="00930F2F">
        <w:t xml:space="preserve"> and changes to work practices implemented. </w:t>
      </w:r>
    </w:p>
    <w:p w:rsidR="00935FD9" w:rsidRP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5FD9" w:rsidRPr="0070512A" w:rsidRDefault="009D1052" w:rsidP="002C65A7">
      <w:pPr>
        <w:rPr>
          <w:b/>
        </w:rPr>
      </w:pPr>
      <w:r>
        <w:rPr>
          <w:b/>
        </w:rPr>
        <w:t>Records management</w:t>
      </w:r>
      <w:r w:rsidR="00930F2F" w:rsidRPr="0070512A">
        <w:rPr>
          <w:b/>
        </w:rPr>
        <w:t xml:space="preserve">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5FD9" w:rsidRPr="00935FD9" w:rsidRDefault="00930F2F" w:rsidP="002C65A7">
      <w:pPr>
        <w:numPr>
          <w:ilvl w:val="2"/>
          <w:numId w:val="2"/>
        </w:numPr>
        <w:rPr>
          <w:b/>
        </w:rPr>
      </w:pPr>
      <w:r>
        <w:t xml:space="preserve">Records must be kept in accordance with the </w:t>
      </w:r>
      <w:hyperlink r:id="rId42" w:history="1">
        <w:r w:rsidR="00B25A9A" w:rsidRPr="009F2F13">
          <w:rPr>
            <w:rStyle w:val="Hyperlink"/>
            <w:i/>
          </w:rPr>
          <w:t>Territory Records A</w:t>
        </w:r>
        <w:r w:rsidR="006A2743">
          <w:rPr>
            <w:rStyle w:val="Hyperlink"/>
            <w:i/>
          </w:rPr>
          <w:t>ct</w:t>
        </w:r>
        <w:r w:rsidR="00B25A9A" w:rsidRPr="009F2F13">
          <w:rPr>
            <w:rStyle w:val="Hyperlink"/>
            <w:i/>
          </w:rPr>
          <w:t xml:space="preserve"> 2002</w:t>
        </w:r>
      </w:hyperlink>
      <w:r w:rsidR="00B25A9A">
        <w:t xml:space="preserve"> </w:t>
      </w:r>
      <w:r>
        <w:t xml:space="preserve">and </w:t>
      </w:r>
      <w:r w:rsidRPr="009D1052">
        <w:rPr>
          <w:i/>
        </w:rPr>
        <w:t xml:space="preserve">Territory </w:t>
      </w:r>
      <w:r w:rsidR="00E43362">
        <w:rPr>
          <w:i/>
        </w:rPr>
        <w:t>p</w:t>
      </w:r>
      <w:r w:rsidRPr="009D1052">
        <w:rPr>
          <w:i/>
        </w:rPr>
        <w:t xml:space="preserve">rivacy </w:t>
      </w:r>
      <w:r w:rsidR="00E43362">
        <w:rPr>
          <w:i/>
        </w:rPr>
        <w:t>p</w:t>
      </w:r>
      <w:r w:rsidRPr="009D1052">
        <w:rPr>
          <w:i/>
        </w:rPr>
        <w:t>rinciples</w:t>
      </w:r>
      <w:r>
        <w:t xml:space="preserve"> outlined in the </w:t>
      </w:r>
      <w:hyperlink r:id="rId43" w:anchor="reform2014" w:history="1">
        <w:r w:rsidR="00B25A9A" w:rsidRPr="009F2F13">
          <w:rPr>
            <w:rStyle w:val="Hyperlink"/>
            <w:i/>
          </w:rPr>
          <w:t>Information Privacy A</w:t>
        </w:r>
        <w:r w:rsidR="006A2743">
          <w:rPr>
            <w:rStyle w:val="Hyperlink"/>
            <w:i/>
          </w:rPr>
          <w:t>ct</w:t>
        </w:r>
        <w:r w:rsidR="00B25A9A" w:rsidRPr="009F2F13">
          <w:rPr>
            <w:rStyle w:val="Hyperlink"/>
            <w:i/>
          </w:rPr>
          <w:t xml:space="preserve"> 2014</w:t>
        </w:r>
      </w:hyperlink>
      <w:r w:rsidR="00B25A9A">
        <w:t>.</w:t>
      </w:r>
    </w:p>
    <w:p w:rsidR="00935FD9" w:rsidRP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1518F5" w:rsidRDefault="001518F5" w:rsidP="002C65A7">
      <w:pPr>
        <w:numPr>
          <w:ilvl w:val="2"/>
          <w:numId w:val="2"/>
        </w:numPr>
      </w:pPr>
      <w:r>
        <w:t>Schools and business units do not have authority to dispose of records.</w:t>
      </w:r>
      <w:r w:rsidR="00E43362">
        <w:t xml:space="preserve"> </w:t>
      </w:r>
      <w:r>
        <w:t xml:space="preserve">For information on disposal of records, contact the </w:t>
      </w:r>
      <w:r w:rsidRPr="00BF373F">
        <w:t>Records Management</w:t>
      </w:r>
      <w:r>
        <w:t xml:space="preserve"> section on </w:t>
      </w:r>
      <w:proofErr w:type="spellStart"/>
      <w:r>
        <w:t>ph</w:t>
      </w:r>
      <w:proofErr w:type="spellEnd"/>
      <w:r>
        <w:t>: 6205 0597.</w:t>
      </w:r>
    </w:p>
    <w:p w:rsidR="001518F5" w:rsidRDefault="001518F5" w:rsidP="001518F5">
      <w:pPr>
        <w:pStyle w:val="BlankLine"/>
        <w:ind w:firstLine="0"/>
      </w:pPr>
    </w:p>
    <w:p w:rsidR="00935FD9" w:rsidRPr="00935FD9" w:rsidRDefault="00930F2F" w:rsidP="002C65A7">
      <w:pPr>
        <w:numPr>
          <w:ilvl w:val="2"/>
          <w:numId w:val="2"/>
        </w:numPr>
        <w:rPr>
          <w:b/>
        </w:rPr>
      </w:pPr>
      <w:r>
        <w:t xml:space="preserve">Further information about </w:t>
      </w:r>
      <w:hyperlink r:id="rId44" w:history="1">
        <w:r w:rsidRPr="00BF373F">
          <w:rPr>
            <w:rStyle w:val="Hyperlink"/>
          </w:rPr>
          <w:t>record</w:t>
        </w:r>
        <w:r w:rsidR="00832498" w:rsidRPr="00BF373F">
          <w:rPr>
            <w:rStyle w:val="Hyperlink"/>
          </w:rPr>
          <w:t>s management</w:t>
        </w:r>
      </w:hyperlink>
      <w:r>
        <w:t xml:space="preserve"> procedures including registration, storage and disposal is available on Index.</w:t>
      </w:r>
    </w:p>
    <w:p w:rsidR="00935FD9" w:rsidRP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5FD9" w:rsidRPr="0070512A" w:rsidRDefault="00930F2F" w:rsidP="002C65A7">
      <w:pPr>
        <w:rPr>
          <w:b/>
        </w:rPr>
      </w:pPr>
      <w:r w:rsidRPr="0070512A">
        <w:rPr>
          <w:b/>
        </w:rPr>
        <w:t xml:space="preserve">Complaints </w:t>
      </w:r>
    </w:p>
    <w:p w:rsidR="00935FD9" w:rsidRDefault="00935FD9" w:rsidP="00935FD9">
      <w:pPr>
        <w:numPr>
          <w:ilvl w:val="0"/>
          <w:numId w:val="0"/>
        </w:numPr>
        <w:ind w:left="851"/>
        <w:rPr>
          <w:b/>
        </w:rPr>
      </w:pPr>
    </w:p>
    <w:p w:rsidR="00930F2F" w:rsidRPr="002C65A7" w:rsidRDefault="00930F2F" w:rsidP="002C65A7">
      <w:pPr>
        <w:numPr>
          <w:ilvl w:val="2"/>
          <w:numId w:val="2"/>
        </w:numPr>
        <w:rPr>
          <w:b/>
        </w:rPr>
      </w:pPr>
      <w:r>
        <w:t>Where there are concerns regarding any first aid procedure or concerns about their application, people should:</w:t>
      </w:r>
    </w:p>
    <w:p w:rsidR="00930F2F" w:rsidRDefault="00930F2F" w:rsidP="00323F35">
      <w:pPr>
        <w:pStyle w:val="ListParagraph"/>
        <w:ind w:left="1418" w:hanging="284"/>
      </w:pPr>
      <w:r>
        <w:t>contact the school principal or People and Performance in the first instance</w:t>
      </w:r>
    </w:p>
    <w:p w:rsidR="00E4782D" w:rsidRDefault="00323F35" w:rsidP="00323F35">
      <w:pPr>
        <w:numPr>
          <w:ilvl w:val="0"/>
          <w:numId w:val="0"/>
        </w:numPr>
        <w:ind w:left="1418" w:hanging="284"/>
      </w:pPr>
      <w:r>
        <w:tab/>
      </w:r>
      <w:r w:rsidR="00930F2F">
        <w:t xml:space="preserve">contact the Directorate Liaison </w:t>
      </w:r>
      <w:r w:rsidR="00930F2F" w:rsidRPr="004B748E">
        <w:t xml:space="preserve">Unit access the </w:t>
      </w:r>
      <w:hyperlink r:id="rId45" w:history="1">
        <w:r w:rsidR="00B25A9A" w:rsidRPr="004B748E">
          <w:rPr>
            <w:rStyle w:val="Hyperlink"/>
            <w:i/>
            <w:iCs/>
          </w:rPr>
          <w:t>Complaints Policy</w:t>
        </w:r>
      </w:hyperlink>
      <w:r w:rsidR="00B25A9A" w:rsidRPr="004B748E">
        <w:t>,</w:t>
      </w:r>
      <w:r w:rsidR="00930F2F" w:rsidRPr="004B748E">
        <w:t xml:space="preserve"> </w:t>
      </w:r>
      <w:r w:rsidR="00E4782D" w:rsidRPr="004B748E">
        <w:t>which is available on the</w:t>
      </w:r>
      <w:r w:rsidR="004B748E">
        <w:t xml:space="preserve"> </w:t>
      </w:r>
      <w:r w:rsidR="0013161E" w:rsidRPr="004B748E">
        <w:t>directorate’s website</w:t>
      </w:r>
      <w:r w:rsidR="00B25A9A" w:rsidRPr="004B748E">
        <w:t>.</w:t>
      </w:r>
    </w:p>
    <w:p w:rsidR="0013161E" w:rsidRPr="001000EE" w:rsidRDefault="0013161E" w:rsidP="00E4782D">
      <w:pPr>
        <w:pStyle w:val="ListParagraph"/>
        <w:numPr>
          <w:ilvl w:val="0"/>
          <w:numId w:val="0"/>
        </w:numPr>
        <w:ind w:left="1571"/>
      </w:pPr>
    </w:p>
    <w:p w:rsidR="006473F4" w:rsidRPr="0013161E" w:rsidRDefault="006473F4" w:rsidP="006473F4">
      <w:pPr>
        <w:pStyle w:val="Heading2"/>
        <w:numPr>
          <w:ilvl w:val="0"/>
          <w:numId w:val="1"/>
        </w:numPr>
        <w:rPr>
          <w:rStyle w:val="ExplanatoryTextChar"/>
        </w:rPr>
      </w:pPr>
      <w:bookmarkStart w:id="8" w:name="_Toc393366606"/>
      <w:r w:rsidRPr="0013161E">
        <w:t>PROCEDURE OWNER</w:t>
      </w:r>
      <w:bookmarkEnd w:id="8"/>
      <w:r w:rsidRPr="0013161E">
        <w:t xml:space="preserve"> </w:t>
      </w:r>
    </w:p>
    <w:p w:rsidR="006473F4" w:rsidRPr="0013161E" w:rsidRDefault="006473F4" w:rsidP="006473F4">
      <w:pPr>
        <w:pStyle w:val="BlankLine"/>
      </w:pPr>
    </w:p>
    <w:p w:rsidR="006473F4" w:rsidRPr="0013161E" w:rsidRDefault="006473F4" w:rsidP="006473F4">
      <w:pPr>
        <w:numPr>
          <w:ilvl w:val="1"/>
          <w:numId w:val="1"/>
        </w:numPr>
      </w:pPr>
      <w:r w:rsidRPr="0013161E">
        <w:t>Director, People and Performance</w:t>
      </w:r>
    </w:p>
    <w:p w:rsidR="006473F4" w:rsidRPr="004058FE" w:rsidRDefault="006473F4" w:rsidP="006473F4">
      <w:pPr>
        <w:numPr>
          <w:ilvl w:val="0"/>
          <w:numId w:val="0"/>
        </w:numPr>
        <w:ind w:left="851" w:hanging="851"/>
      </w:pPr>
    </w:p>
    <w:p w:rsidR="00A42187" w:rsidRDefault="006473F4" w:rsidP="006473F4">
      <w:pPr>
        <w:numPr>
          <w:ilvl w:val="1"/>
          <w:numId w:val="1"/>
        </w:numPr>
      </w:pPr>
      <w:r w:rsidRPr="004058FE">
        <w:t xml:space="preserve">For support in relation to this procedure </w:t>
      </w:r>
      <w:r w:rsidRPr="0013161E">
        <w:t>con</w:t>
      </w:r>
      <w:r w:rsidRPr="0013161E">
        <w:rPr>
          <w:iCs/>
        </w:rPr>
        <w:t>tact People and P</w:t>
      </w:r>
      <w:r w:rsidRPr="0013161E">
        <w:t>erform</w:t>
      </w:r>
      <w:r>
        <w:t xml:space="preserve">ance on </w:t>
      </w:r>
    </w:p>
    <w:p w:rsidR="00B572C7" w:rsidRPr="004058FE" w:rsidRDefault="006473F4" w:rsidP="00B04E22">
      <w:pPr>
        <w:numPr>
          <w:ilvl w:val="0"/>
          <w:numId w:val="0"/>
        </w:numPr>
        <w:ind w:left="851"/>
      </w:pPr>
      <w:proofErr w:type="spellStart"/>
      <w:r>
        <w:t>ph</w:t>
      </w:r>
      <w:proofErr w:type="spellEnd"/>
      <w:r>
        <w:t xml:space="preserve">: </w:t>
      </w:r>
      <w:r w:rsidRPr="004058FE">
        <w:t>620</w:t>
      </w:r>
      <w:r>
        <w:t>5</w:t>
      </w:r>
      <w:r w:rsidR="00A42187">
        <w:t xml:space="preserve"> </w:t>
      </w:r>
      <w:r>
        <w:t>9202</w:t>
      </w:r>
      <w:r w:rsidRPr="004058FE">
        <w:t>.</w:t>
      </w:r>
    </w:p>
    <w:p w:rsidR="006473F4" w:rsidRDefault="006473F4" w:rsidP="006473F4">
      <w:pPr>
        <w:pStyle w:val="BlankLine"/>
      </w:pPr>
    </w:p>
    <w:p w:rsidR="006473F4" w:rsidRDefault="006473F4" w:rsidP="006473F4">
      <w:pPr>
        <w:pStyle w:val="Heading2"/>
        <w:numPr>
          <w:ilvl w:val="0"/>
          <w:numId w:val="1"/>
        </w:numPr>
      </w:pPr>
      <w:bookmarkStart w:id="9" w:name="_Toc393366607"/>
      <w:r w:rsidRPr="00F60D80">
        <w:t xml:space="preserve">RELATED </w:t>
      </w:r>
      <w:r>
        <w:t>DOCUMENTS</w:t>
      </w:r>
      <w:bookmarkEnd w:id="9"/>
    </w:p>
    <w:p w:rsidR="006473F4" w:rsidRDefault="006473F4" w:rsidP="006473F4">
      <w:pPr>
        <w:pStyle w:val="BlankLine"/>
      </w:pPr>
    </w:p>
    <w:p w:rsidR="006473F4" w:rsidRDefault="006473F4" w:rsidP="006473F4">
      <w:pPr>
        <w:numPr>
          <w:ilvl w:val="1"/>
          <w:numId w:val="1"/>
        </w:numPr>
      </w:pPr>
      <w:r>
        <w:t>The following documents must be read in reference to the information provide in this procedure document:</w:t>
      </w:r>
    </w:p>
    <w:p w:rsidR="006473F4" w:rsidRDefault="006473F4" w:rsidP="00002B75">
      <w:pPr>
        <w:numPr>
          <w:ilvl w:val="0"/>
          <w:numId w:val="0"/>
        </w:numPr>
      </w:pPr>
    </w:p>
    <w:p w:rsidR="0070512A" w:rsidRDefault="0070512A" w:rsidP="003B6FED">
      <w:pPr>
        <w:numPr>
          <w:ilvl w:val="1"/>
          <w:numId w:val="1"/>
        </w:numPr>
      </w:pPr>
      <w:r>
        <w:lastRenderedPageBreak/>
        <w:t>ACTPS policy and procedures:</w:t>
      </w:r>
    </w:p>
    <w:p w:rsidR="0070512A" w:rsidRPr="00DE0D2C" w:rsidRDefault="00DE0D2C" w:rsidP="00DE0D2C">
      <w:pPr>
        <w:pStyle w:val="ListParagraph"/>
        <w:ind w:left="1418" w:hanging="284"/>
        <w:rPr>
          <w:rFonts w:cs="Arial"/>
          <w:b/>
          <w:color w:val="0000FF"/>
          <w:u w:val="single"/>
        </w:rPr>
      </w:pPr>
      <w:r>
        <w:t xml:space="preserve"> </w:t>
      </w:r>
      <w:hyperlink r:id="rId46" w:history="1">
        <w:r w:rsidRPr="00601200">
          <w:rPr>
            <w:rStyle w:val="Hyperlink"/>
            <w:rFonts w:ascii="Helvetica" w:hAnsi="Helvetica" w:cs="Helvetica"/>
            <w:sz w:val="19"/>
            <w:szCs w:val="19"/>
          </w:rPr>
          <w:t>WHS-04-2013 First Aid in the workplace</w:t>
        </w:r>
      </w:hyperlink>
    </w:p>
    <w:p w:rsidR="00E270E7" w:rsidRDefault="00E270E7" w:rsidP="00E270E7">
      <w:pPr>
        <w:pStyle w:val="ListParagraph"/>
        <w:numPr>
          <w:ilvl w:val="0"/>
          <w:numId w:val="0"/>
        </w:numPr>
        <w:ind w:left="1571"/>
      </w:pPr>
    </w:p>
    <w:p w:rsidR="002C65A7" w:rsidRDefault="0070512A" w:rsidP="003B6FED">
      <w:pPr>
        <w:numPr>
          <w:ilvl w:val="1"/>
          <w:numId w:val="1"/>
        </w:numPr>
      </w:pPr>
      <w:r>
        <w:t>Directorate p</w:t>
      </w:r>
      <w:r w:rsidR="006473F4">
        <w:t>olicy and procedures:</w:t>
      </w:r>
    </w:p>
    <w:p w:rsidR="006E6D2F" w:rsidRPr="006E6D2F" w:rsidRDefault="008753D4" w:rsidP="00323F35">
      <w:pPr>
        <w:pStyle w:val="ListParagraph"/>
        <w:spacing w:before="60" w:after="60"/>
        <w:ind w:left="1418" w:hanging="284"/>
      </w:pPr>
      <w:hyperlink r:id="rId47" w:history="1">
        <w:r w:rsidR="006E6D2F" w:rsidRPr="006E6D2F">
          <w:rPr>
            <w:rStyle w:val="Hyperlink"/>
            <w:i/>
          </w:rPr>
          <w:t>Administration of Student Medication and Complex Health Care Procedure</w:t>
        </w:r>
      </w:hyperlink>
    </w:p>
    <w:p w:rsidR="006473F4" w:rsidRDefault="008753D4" w:rsidP="00323F35">
      <w:pPr>
        <w:pStyle w:val="ListParagraph"/>
        <w:spacing w:before="60" w:after="60"/>
        <w:ind w:left="1418" w:hanging="284"/>
      </w:pPr>
      <w:hyperlink r:id="rId48" w:history="1">
        <w:r w:rsidR="006A2743">
          <w:rPr>
            <w:rStyle w:val="Hyperlink"/>
            <w:i/>
          </w:rPr>
          <w:t>2014 Records Management Policy</w:t>
        </w:r>
      </w:hyperlink>
      <w:r w:rsidR="00002B75">
        <w:t xml:space="preserve"> </w:t>
      </w:r>
    </w:p>
    <w:p w:rsidR="00002B75" w:rsidRDefault="008753D4" w:rsidP="00323F35">
      <w:pPr>
        <w:pStyle w:val="ListParagraph"/>
        <w:spacing w:before="60" w:after="60"/>
        <w:ind w:left="1418" w:hanging="284"/>
      </w:pPr>
      <w:hyperlink r:id="rId49" w:history="1">
        <w:r w:rsidR="009D1052">
          <w:rPr>
            <w:rStyle w:val="Hyperlink"/>
            <w:i/>
          </w:rPr>
          <w:t xml:space="preserve">Records </w:t>
        </w:r>
        <w:r w:rsidR="006A2743">
          <w:rPr>
            <w:rStyle w:val="Hyperlink"/>
            <w:i/>
          </w:rPr>
          <w:t>Management</w:t>
        </w:r>
        <w:r w:rsidR="008C29F4" w:rsidRPr="008C29F4">
          <w:rPr>
            <w:rStyle w:val="Hyperlink"/>
            <w:i/>
          </w:rPr>
          <w:t xml:space="preserve"> Procedures</w:t>
        </w:r>
        <w:r w:rsidR="00002B75" w:rsidRPr="000808C5">
          <w:rPr>
            <w:rStyle w:val="Hyperlink"/>
          </w:rPr>
          <w:t xml:space="preserve"> 1- 19</w:t>
        </w:r>
      </w:hyperlink>
      <w:r w:rsidR="000B79CD">
        <w:t>.</w:t>
      </w:r>
    </w:p>
    <w:p w:rsidR="00460F54" w:rsidRPr="00460F54" w:rsidRDefault="00460F54" w:rsidP="006473F4">
      <w:pPr>
        <w:numPr>
          <w:ilvl w:val="0"/>
          <w:numId w:val="0"/>
        </w:numPr>
        <w:ind w:left="851"/>
      </w:pPr>
    </w:p>
    <w:sectPr w:rsidR="00460F54" w:rsidRPr="00460F54" w:rsidSect="00D064B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40" w:right="1274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81" w:rsidRDefault="00E47B81" w:rsidP="003D2722">
      <w:r>
        <w:separator/>
      </w:r>
    </w:p>
  </w:endnote>
  <w:endnote w:type="continuationSeparator" w:id="0">
    <w:p w:rsidR="00E47B81" w:rsidRDefault="00E47B81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F" w:rsidRDefault="00676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81" w:rsidRPr="00E270E7" w:rsidRDefault="00E47B81" w:rsidP="003D2722">
    <w:pPr>
      <w:pStyle w:val="Footer"/>
      <w:numPr>
        <w:ilvl w:val="0"/>
        <w:numId w:val="0"/>
      </w:numPr>
      <w:ind w:left="851" w:hanging="851"/>
      <w:jc w:val="right"/>
      <w:rPr>
        <w:sz w:val="20"/>
        <w:szCs w:val="20"/>
      </w:rPr>
    </w:pPr>
  </w:p>
  <w:tbl>
    <w:tblPr>
      <w:tblStyle w:val="TableGrid"/>
      <w:tblW w:w="9505" w:type="dxa"/>
      <w:tblLook w:val="0600" w:firstRow="0" w:lastRow="0" w:firstColumn="0" w:lastColumn="0" w:noHBand="1" w:noVBand="1"/>
    </w:tblPr>
    <w:tblGrid>
      <w:gridCol w:w="9505"/>
    </w:tblGrid>
    <w:tr w:rsidR="00D064BA" w:rsidRPr="00BF5606" w:rsidTr="00D064BA">
      <w:trPr>
        <w:trHeight w:val="32"/>
      </w:trPr>
      <w:tc>
        <w:tcPr>
          <w:tcW w:w="9505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D064BA" w:rsidRPr="00BF5606" w:rsidRDefault="00D064BA" w:rsidP="00D064BA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2</w:t>
          </w:r>
          <w:r w:rsidRPr="00BF5606">
            <w:rPr>
              <w:color w:val="FFFFFF" w:themeColor="background1"/>
              <w:sz w:val="20"/>
              <w:szCs w:val="20"/>
            </w:rPr>
            <w:t>.0 – 1</w:t>
          </w:r>
          <w:r>
            <w:rPr>
              <w:color w:val="FFFFFF" w:themeColor="background1"/>
              <w:sz w:val="20"/>
              <w:szCs w:val="20"/>
            </w:rPr>
            <w:t>5</w:t>
          </w:r>
          <w:r w:rsidRPr="00BF5606">
            <w:rPr>
              <w:color w:val="FFFFFF" w:themeColor="background1"/>
              <w:sz w:val="20"/>
              <w:szCs w:val="20"/>
            </w:rPr>
            <w:t xml:space="preserve">/05/2019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D064BA" w:rsidRDefault="00D064BA" w:rsidP="00D064BA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D064BA" w:rsidRPr="00BF5606" w:rsidRDefault="00D064BA" w:rsidP="00676B7F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First aid Records Management Procedure</w:t>
          </w:r>
        </w:p>
      </w:tc>
    </w:tr>
  </w:tbl>
  <w:p w:rsidR="00E47B81" w:rsidRPr="00E270E7" w:rsidRDefault="00E47B81" w:rsidP="003D2722">
    <w:pPr>
      <w:pStyle w:val="Footer"/>
      <w:numPr>
        <w:ilvl w:val="0"/>
        <w:numId w:val="0"/>
      </w:numPr>
      <w:ind w:left="851"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F" w:rsidRDefault="00676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81" w:rsidRDefault="00E47B81" w:rsidP="003D2722">
      <w:r>
        <w:separator/>
      </w:r>
    </w:p>
  </w:footnote>
  <w:footnote w:type="continuationSeparator" w:id="0">
    <w:p w:rsidR="00E47B81" w:rsidRDefault="00E47B81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F" w:rsidRDefault="00676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F" w:rsidRDefault="00676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F" w:rsidRDefault="00676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916"/>
    <w:multiLevelType w:val="hybridMultilevel"/>
    <w:tmpl w:val="C7C8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915"/>
    <w:multiLevelType w:val="multilevel"/>
    <w:tmpl w:val="F43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tyle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BB6E4F"/>
    <w:multiLevelType w:val="hybridMultilevel"/>
    <w:tmpl w:val="282EB12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12E16A7"/>
    <w:multiLevelType w:val="hybridMultilevel"/>
    <w:tmpl w:val="7B1EB322"/>
    <w:lvl w:ilvl="0" w:tplc="26863892">
      <w:numFmt w:val="bullet"/>
      <w:lvlText w:val="•"/>
      <w:lvlJc w:val="left"/>
      <w:pPr>
        <w:ind w:left="1441" w:hanging="590"/>
      </w:pPr>
      <w:rPr>
        <w:rFonts w:ascii="Calibri" w:eastAsia="Times New Roman" w:hAnsi="Calibri" w:cs="Calibri" w:hint="default"/>
      </w:rPr>
    </w:lvl>
    <w:lvl w:ilvl="1" w:tplc="99D29742">
      <w:numFmt w:val="bullet"/>
      <w:lvlText w:val=""/>
      <w:lvlJc w:val="left"/>
      <w:pPr>
        <w:ind w:left="2291" w:hanging="720"/>
      </w:pPr>
      <w:rPr>
        <w:rFonts w:ascii="Symbol" w:eastAsia="Times New Roman" w:hAnsi="Symbol" w:cs="Calibri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1AC0E41"/>
    <w:multiLevelType w:val="hybridMultilevel"/>
    <w:tmpl w:val="211801E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564676"/>
    <w:multiLevelType w:val="hybridMultilevel"/>
    <w:tmpl w:val="B8C6F176"/>
    <w:lvl w:ilvl="0" w:tplc="0C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29696875"/>
    <w:multiLevelType w:val="hybridMultilevel"/>
    <w:tmpl w:val="464A0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5094B"/>
    <w:multiLevelType w:val="hybridMultilevel"/>
    <w:tmpl w:val="48100B28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2F4AEF"/>
    <w:multiLevelType w:val="hybridMultilevel"/>
    <w:tmpl w:val="F374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01C"/>
    <w:multiLevelType w:val="multilevel"/>
    <w:tmpl w:val="06D2272C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D5C670A"/>
    <w:multiLevelType w:val="multilevel"/>
    <w:tmpl w:val="211801E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59854F3"/>
    <w:multiLevelType w:val="hybridMultilevel"/>
    <w:tmpl w:val="74E879F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4D6815"/>
    <w:multiLevelType w:val="hybridMultilevel"/>
    <w:tmpl w:val="9A927E6C"/>
    <w:lvl w:ilvl="0" w:tplc="0C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615C92"/>
    <w:multiLevelType w:val="hybridMultilevel"/>
    <w:tmpl w:val="2DB866F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5C85A18"/>
    <w:multiLevelType w:val="hybridMultilevel"/>
    <w:tmpl w:val="03005B76"/>
    <w:lvl w:ilvl="0" w:tplc="0F5A4820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5" w15:restartNumberingAfterBreak="0">
    <w:nsid w:val="480B140E"/>
    <w:multiLevelType w:val="hybridMultilevel"/>
    <w:tmpl w:val="439ADCD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2B77378"/>
    <w:multiLevelType w:val="hybridMultilevel"/>
    <w:tmpl w:val="193EB6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DB6846"/>
    <w:multiLevelType w:val="hybridMultilevel"/>
    <w:tmpl w:val="11565B18"/>
    <w:lvl w:ilvl="0" w:tplc="26863892">
      <w:numFmt w:val="bullet"/>
      <w:lvlText w:val="•"/>
      <w:lvlJc w:val="left"/>
      <w:pPr>
        <w:ind w:left="2161" w:hanging="59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433F6"/>
    <w:multiLevelType w:val="hybridMultilevel"/>
    <w:tmpl w:val="50B83A5E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70B645D7"/>
    <w:multiLevelType w:val="hybridMultilevel"/>
    <w:tmpl w:val="88583342"/>
    <w:lvl w:ilvl="0" w:tplc="E8989E84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171455F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79E17D15"/>
    <w:multiLevelType w:val="hybridMultilevel"/>
    <w:tmpl w:val="7054C8E2"/>
    <w:lvl w:ilvl="0" w:tplc="0F5A48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7C2F68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224DC1"/>
    <w:multiLevelType w:val="hybridMultilevel"/>
    <w:tmpl w:val="68A278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FA81593"/>
    <w:multiLevelType w:val="multilevel"/>
    <w:tmpl w:val="211801E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9"/>
  </w:num>
  <w:num w:numId="5">
    <w:abstractNumId w:val="16"/>
  </w:num>
  <w:num w:numId="6">
    <w:abstractNumId w:val="19"/>
  </w:num>
  <w:num w:numId="7">
    <w:abstractNumId w:val="9"/>
  </w:num>
  <w:num w:numId="8">
    <w:abstractNumId w:val="0"/>
  </w:num>
  <w:num w:numId="9">
    <w:abstractNumId w:val="13"/>
  </w:num>
  <w:num w:numId="10">
    <w:abstractNumId w:val="23"/>
  </w:num>
  <w:num w:numId="11">
    <w:abstractNumId w:val="3"/>
  </w:num>
  <w:num w:numId="12">
    <w:abstractNumId w:val="17"/>
  </w:num>
  <w:num w:numId="13">
    <w:abstractNumId w:val="14"/>
  </w:num>
  <w:num w:numId="14">
    <w:abstractNumId w:val="21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24"/>
  </w:num>
  <w:num w:numId="20">
    <w:abstractNumId w:val="10"/>
  </w:num>
  <w:num w:numId="21">
    <w:abstractNumId w:val="7"/>
  </w:num>
  <w:num w:numId="22">
    <w:abstractNumId w:val="5"/>
  </w:num>
  <w:num w:numId="23">
    <w:abstractNumId w:val="15"/>
  </w:num>
  <w:num w:numId="24">
    <w:abstractNumId w:val="1"/>
  </w:num>
  <w:num w:numId="25">
    <w:abstractNumId w:val="6"/>
  </w:num>
  <w:num w:numId="26">
    <w:abstractNumId w:val="20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26"/>
    <w:rsid w:val="00002B75"/>
    <w:rsid w:val="00025A68"/>
    <w:rsid w:val="0002743E"/>
    <w:rsid w:val="00035EC3"/>
    <w:rsid w:val="000439A3"/>
    <w:rsid w:val="000549F5"/>
    <w:rsid w:val="000560CB"/>
    <w:rsid w:val="00057D1F"/>
    <w:rsid w:val="000808C5"/>
    <w:rsid w:val="000808D2"/>
    <w:rsid w:val="000870C3"/>
    <w:rsid w:val="00092AF0"/>
    <w:rsid w:val="000A116B"/>
    <w:rsid w:val="000B35AE"/>
    <w:rsid w:val="000B79CD"/>
    <w:rsid w:val="000C3842"/>
    <w:rsid w:val="000E4A7D"/>
    <w:rsid w:val="000F0151"/>
    <w:rsid w:val="001000EE"/>
    <w:rsid w:val="00116704"/>
    <w:rsid w:val="0013161E"/>
    <w:rsid w:val="001362EE"/>
    <w:rsid w:val="001518F5"/>
    <w:rsid w:val="00162717"/>
    <w:rsid w:val="00172EF4"/>
    <w:rsid w:val="00175091"/>
    <w:rsid w:val="00184390"/>
    <w:rsid w:val="001A0E37"/>
    <w:rsid w:val="001A472F"/>
    <w:rsid w:val="001C59C8"/>
    <w:rsid w:val="001C7C61"/>
    <w:rsid w:val="001D4D7E"/>
    <w:rsid w:val="001D7477"/>
    <w:rsid w:val="001F144F"/>
    <w:rsid w:val="002140D3"/>
    <w:rsid w:val="00222139"/>
    <w:rsid w:val="00236AB9"/>
    <w:rsid w:val="00262B18"/>
    <w:rsid w:val="00281119"/>
    <w:rsid w:val="00281361"/>
    <w:rsid w:val="002868B3"/>
    <w:rsid w:val="0029049D"/>
    <w:rsid w:val="00291999"/>
    <w:rsid w:val="002B50B5"/>
    <w:rsid w:val="002B6B7A"/>
    <w:rsid w:val="002C65A7"/>
    <w:rsid w:val="002D583B"/>
    <w:rsid w:val="002E6C92"/>
    <w:rsid w:val="002F2298"/>
    <w:rsid w:val="002F75B3"/>
    <w:rsid w:val="00317E64"/>
    <w:rsid w:val="00323F35"/>
    <w:rsid w:val="00325DA1"/>
    <w:rsid w:val="00375E37"/>
    <w:rsid w:val="0038283D"/>
    <w:rsid w:val="003B6FED"/>
    <w:rsid w:val="003B7E44"/>
    <w:rsid w:val="003D2722"/>
    <w:rsid w:val="003E0877"/>
    <w:rsid w:val="003E2D2A"/>
    <w:rsid w:val="003E5D04"/>
    <w:rsid w:val="003F798A"/>
    <w:rsid w:val="00402D16"/>
    <w:rsid w:val="0045324F"/>
    <w:rsid w:val="004600CA"/>
    <w:rsid w:val="00460F54"/>
    <w:rsid w:val="00480BAE"/>
    <w:rsid w:val="004A449B"/>
    <w:rsid w:val="004B748E"/>
    <w:rsid w:val="004E1FF3"/>
    <w:rsid w:val="004E3335"/>
    <w:rsid w:val="00521F8B"/>
    <w:rsid w:val="00531A1E"/>
    <w:rsid w:val="005376C1"/>
    <w:rsid w:val="00565F7B"/>
    <w:rsid w:val="00566A61"/>
    <w:rsid w:val="005828D1"/>
    <w:rsid w:val="00583AEE"/>
    <w:rsid w:val="005927EF"/>
    <w:rsid w:val="00593AA0"/>
    <w:rsid w:val="005B5C7D"/>
    <w:rsid w:val="005C0157"/>
    <w:rsid w:val="005C1EFC"/>
    <w:rsid w:val="005D5EAD"/>
    <w:rsid w:val="005D782F"/>
    <w:rsid w:val="0060349D"/>
    <w:rsid w:val="00605180"/>
    <w:rsid w:val="0061587A"/>
    <w:rsid w:val="0062293E"/>
    <w:rsid w:val="00642B0B"/>
    <w:rsid w:val="00642C81"/>
    <w:rsid w:val="006473F4"/>
    <w:rsid w:val="006545C8"/>
    <w:rsid w:val="00655964"/>
    <w:rsid w:val="00671D3A"/>
    <w:rsid w:val="006724AD"/>
    <w:rsid w:val="006747FA"/>
    <w:rsid w:val="00676B7F"/>
    <w:rsid w:val="00684BBE"/>
    <w:rsid w:val="006903EB"/>
    <w:rsid w:val="006A2743"/>
    <w:rsid w:val="006A57D3"/>
    <w:rsid w:val="006A7D18"/>
    <w:rsid w:val="006C155A"/>
    <w:rsid w:val="006E6D2F"/>
    <w:rsid w:val="006F0745"/>
    <w:rsid w:val="006F21A9"/>
    <w:rsid w:val="0070512A"/>
    <w:rsid w:val="00711D4F"/>
    <w:rsid w:val="007131E9"/>
    <w:rsid w:val="0072315E"/>
    <w:rsid w:val="00740A6F"/>
    <w:rsid w:val="00751F88"/>
    <w:rsid w:val="007558DB"/>
    <w:rsid w:val="007609C5"/>
    <w:rsid w:val="0076339A"/>
    <w:rsid w:val="0076582A"/>
    <w:rsid w:val="00773577"/>
    <w:rsid w:val="00773761"/>
    <w:rsid w:val="00785A95"/>
    <w:rsid w:val="007A418F"/>
    <w:rsid w:val="007A585F"/>
    <w:rsid w:val="007A6041"/>
    <w:rsid w:val="007B618B"/>
    <w:rsid w:val="007E2046"/>
    <w:rsid w:val="007E68CC"/>
    <w:rsid w:val="008142E2"/>
    <w:rsid w:val="00814D0F"/>
    <w:rsid w:val="008169F5"/>
    <w:rsid w:val="00830527"/>
    <w:rsid w:val="00832498"/>
    <w:rsid w:val="008619C4"/>
    <w:rsid w:val="00870328"/>
    <w:rsid w:val="008753D4"/>
    <w:rsid w:val="008A4C65"/>
    <w:rsid w:val="008B2992"/>
    <w:rsid w:val="008B7D46"/>
    <w:rsid w:val="008C0026"/>
    <w:rsid w:val="008C29F4"/>
    <w:rsid w:val="008D371D"/>
    <w:rsid w:val="008E43B3"/>
    <w:rsid w:val="00930F2F"/>
    <w:rsid w:val="00935FD9"/>
    <w:rsid w:val="00953ADD"/>
    <w:rsid w:val="00962B12"/>
    <w:rsid w:val="00973213"/>
    <w:rsid w:val="00973B9D"/>
    <w:rsid w:val="00975A78"/>
    <w:rsid w:val="00983D2F"/>
    <w:rsid w:val="009A7AB1"/>
    <w:rsid w:val="009B0CA5"/>
    <w:rsid w:val="009B4DD7"/>
    <w:rsid w:val="009C036F"/>
    <w:rsid w:val="009C1C62"/>
    <w:rsid w:val="009D1052"/>
    <w:rsid w:val="009D1FF7"/>
    <w:rsid w:val="009D5509"/>
    <w:rsid w:val="009F40BB"/>
    <w:rsid w:val="00A02B2C"/>
    <w:rsid w:val="00A13B40"/>
    <w:rsid w:val="00A13BF9"/>
    <w:rsid w:val="00A177C9"/>
    <w:rsid w:val="00A21D98"/>
    <w:rsid w:val="00A363F4"/>
    <w:rsid w:val="00A37E24"/>
    <w:rsid w:val="00A40A02"/>
    <w:rsid w:val="00A411E5"/>
    <w:rsid w:val="00A42187"/>
    <w:rsid w:val="00A43FA3"/>
    <w:rsid w:val="00A74972"/>
    <w:rsid w:val="00A867D1"/>
    <w:rsid w:val="00A9493C"/>
    <w:rsid w:val="00AA4A54"/>
    <w:rsid w:val="00AB20D9"/>
    <w:rsid w:val="00AC40E1"/>
    <w:rsid w:val="00AC76F6"/>
    <w:rsid w:val="00AE1A91"/>
    <w:rsid w:val="00AE4A32"/>
    <w:rsid w:val="00B02EB6"/>
    <w:rsid w:val="00B04E22"/>
    <w:rsid w:val="00B11B7F"/>
    <w:rsid w:val="00B13710"/>
    <w:rsid w:val="00B1663E"/>
    <w:rsid w:val="00B254F5"/>
    <w:rsid w:val="00B25A9A"/>
    <w:rsid w:val="00B40BE3"/>
    <w:rsid w:val="00B572C7"/>
    <w:rsid w:val="00B6334B"/>
    <w:rsid w:val="00B72DCD"/>
    <w:rsid w:val="00B769C9"/>
    <w:rsid w:val="00B85E56"/>
    <w:rsid w:val="00B87C82"/>
    <w:rsid w:val="00B935A6"/>
    <w:rsid w:val="00BB445E"/>
    <w:rsid w:val="00BC0A1C"/>
    <w:rsid w:val="00BC6A80"/>
    <w:rsid w:val="00BD20DA"/>
    <w:rsid w:val="00BD7577"/>
    <w:rsid w:val="00BE79C2"/>
    <w:rsid w:val="00BF373F"/>
    <w:rsid w:val="00BF3C18"/>
    <w:rsid w:val="00BF4573"/>
    <w:rsid w:val="00C022B3"/>
    <w:rsid w:val="00C04CEB"/>
    <w:rsid w:val="00C057C0"/>
    <w:rsid w:val="00C10F90"/>
    <w:rsid w:val="00C16E74"/>
    <w:rsid w:val="00C202DA"/>
    <w:rsid w:val="00C259BC"/>
    <w:rsid w:val="00C3578C"/>
    <w:rsid w:val="00C404AA"/>
    <w:rsid w:val="00C639B5"/>
    <w:rsid w:val="00C73946"/>
    <w:rsid w:val="00C81441"/>
    <w:rsid w:val="00C8499E"/>
    <w:rsid w:val="00C93F7E"/>
    <w:rsid w:val="00CB0423"/>
    <w:rsid w:val="00CB4336"/>
    <w:rsid w:val="00CC1493"/>
    <w:rsid w:val="00CC5E03"/>
    <w:rsid w:val="00CD0472"/>
    <w:rsid w:val="00CE246A"/>
    <w:rsid w:val="00CE5152"/>
    <w:rsid w:val="00D0084B"/>
    <w:rsid w:val="00D0180D"/>
    <w:rsid w:val="00D056E2"/>
    <w:rsid w:val="00D064BA"/>
    <w:rsid w:val="00D123B9"/>
    <w:rsid w:val="00D41217"/>
    <w:rsid w:val="00D66AA5"/>
    <w:rsid w:val="00D72A32"/>
    <w:rsid w:val="00D761F9"/>
    <w:rsid w:val="00D93084"/>
    <w:rsid w:val="00DA160A"/>
    <w:rsid w:val="00DA2FEC"/>
    <w:rsid w:val="00DB6D57"/>
    <w:rsid w:val="00DC757D"/>
    <w:rsid w:val="00DD6459"/>
    <w:rsid w:val="00DE02D0"/>
    <w:rsid w:val="00DE0D2C"/>
    <w:rsid w:val="00E0203E"/>
    <w:rsid w:val="00E270E7"/>
    <w:rsid w:val="00E34A38"/>
    <w:rsid w:val="00E43362"/>
    <w:rsid w:val="00E467F5"/>
    <w:rsid w:val="00E4782D"/>
    <w:rsid w:val="00E4790F"/>
    <w:rsid w:val="00E47B81"/>
    <w:rsid w:val="00E54914"/>
    <w:rsid w:val="00E60DAA"/>
    <w:rsid w:val="00E81CE4"/>
    <w:rsid w:val="00E85C72"/>
    <w:rsid w:val="00E86EB5"/>
    <w:rsid w:val="00E97D93"/>
    <w:rsid w:val="00EA62EB"/>
    <w:rsid w:val="00EC637A"/>
    <w:rsid w:val="00EC7692"/>
    <w:rsid w:val="00EC7765"/>
    <w:rsid w:val="00F050F7"/>
    <w:rsid w:val="00F13CC6"/>
    <w:rsid w:val="00F164D4"/>
    <w:rsid w:val="00F37F7F"/>
    <w:rsid w:val="00F5462C"/>
    <w:rsid w:val="00F63181"/>
    <w:rsid w:val="00F743F4"/>
    <w:rsid w:val="00F75441"/>
    <w:rsid w:val="00F80228"/>
    <w:rsid w:val="00F94FAD"/>
    <w:rsid w:val="00F96209"/>
    <w:rsid w:val="00F97326"/>
    <w:rsid w:val="00FA2B29"/>
    <w:rsid w:val="00FB286E"/>
    <w:rsid w:val="00FD3304"/>
    <w:rsid w:val="00FD782E"/>
    <w:rsid w:val="00FF2914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CFD452-17C0-4C7E-97F0-2081D133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A5"/>
    <w:pPr>
      <w:numPr>
        <w:ilvl w:val="1"/>
        <w:numId w:val="2"/>
      </w:num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rsid w:val="000C3842"/>
    <w:rPr>
      <w:rFonts w:ascii="Calibri" w:eastAsia="Times New Roman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Times New Roman"/>
      <w:b/>
      <w:i/>
      <w:iCs/>
      <w:color w:val="000000" w:themeColor="text1"/>
      <w:szCs w:val="20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Times New Roman"/>
      <w:b/>
      <w:szCs w:val="20"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6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 w:themeColor="hyperlink"/>
      <w:u w:val="single"/>
    </w:rPr>
  </w:style>
  <w:style w:type="table" w:styleId="TableGrid">
    <w:name w:val="Table Grid"/>
    <w:basedOn w:val="TableNormal"/>
    <w:rsid w:val="009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12"/>
    <w:rPr>
      <w:rFonts w:ascii="Calibri" w:eastAsiaTheme="majorEastAsia" w:hAnsi="Calibri" w:cstheme="majorBidi"/>
      <w:spacing w:val="5"/>
      <w:kern w:val="28"/>
      <w:szCs w:val="52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808C5"/>
    <w:rPr>
      <w:color w:val="800080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565F7B"/>
    <w:pPr>
      <w:numPr>
        <w:ilvl w:val="2"/>
        <w:numId w:val="24"/>
      </w:numPr>
    </w:pPr>
  </w:style>
  <w:style w:type="character" w:customStyle="1" w:styleId="Style1Char">
    <w:name w:val="Style1 Char"/>
    <w:basedOn w:val="DefaultParagraphFont"/>
    <w:link w:val="Style1"/>
    <w:rsid w:val="00565F7B"/>
    <w:rPr>
      <w:rFonts w:ascii="Calibri" w:eastAsia="Times New Roman" w:hAnsi="Calibri" w:cs="Calibri"/>
    </w:rPr>
  </w:style>
  <w:style w:type="paragraph" w:customStyle="1" w:styleId="Style3">
    <w:name w:val="Style3"/>
    <w:basedOn w:val="Style1"/>
    <w:qFormat/>
    <w:rsid w:val="00565F7B"/>
    <w:pPr>
      <w:numPr>
        <w:ilvl w:val="3"/>
      </w:numPr>
      <w:ind w:left="851" w:hanging="851"/>
    </w:pPr>
  </w:style>
  <w:style w:type="character" w:styleId="CommentReference">
    <w:name w:val="annotation reference"/>
    <w:basedOn w:val="DefaultParagraphFont"/>
    <w:uiPriority w:val="99"/>
    <w:semiHidden/>
    <w:unhideWhenUsed/>
    <w:rsid w:val="0013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1E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1E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1E"/>
    <w:pPr>
      <w:spacing w:after="0" w:line="240" w:lineRule="auto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531A1E"/>
    <w:rPr>
      <w:b/>
      <w:bCs/>
    </w:rPr>
  </w:style>
  <w:style w:type="paragraph" w:styleId="List">
    <w:name w:val="List"/>
    <w:basedOn w:val="ListParagraph"/>
    <w:uiPriority w:val="99"/>
    <w:unhideWhenUsed/>
    <w:qFormat/>
    <w:rsid w:val="00D064BA"/>
    <w:pPr>
      <w:numPr>
        <w:numId w:val="0"/>
      </w:numPr>
      <w:spacing w:before="60" w:after="60" w:line="276" w:lineRule="auto"/>
      <w:ind w:left="1134" w:hanging="357"/>
      <w:contextualSpacing w:val="0"/>
    </w:pPr>
    <w:rPr>
      <w:rFonts w:asciiTheme="minorHAnsi" w:eastAsiaTheme="majorEastAsia" w:hAnsiTheme="minorHAnsi" w:cstheme="minorHAns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workaustralia.gov.au/sites/SWA/about/Publications/Documents/693/First%20aid%20in%20the%20workplaceV3.pdf" TargetMode="External"/><Relationship Id="rId18" Type="http://schemas.openxmlformats.org/officeDocument/2006/relationships/hyperlink" Target="http://www.legislation.act.gov.au/b/db_49298/default.asp" TargetMode="External"/><Relationship Id="rId26" Type="http://schemas.openxmlformats.org/officeDocument/2006/relationships/hyperlink" Target="https://index.ed.act.edu.au/our-people/whs/files-whs/word/Administration-of-Student-Medication-and-Complex-Health-Care-Procedure-Final.docx" TargetMode="External"/><Relationship Id="rId39" Type="http://schemas.openxmlformats.org/officeDocument/2006/relationships/hyperlink" Target="https://index.ed.act.edu.au/our-people/whs/control/emergency-management-critical-incident-first-aid.html" TargetMode="External"/><Relationship Id="rId21" Type="http://schemas.openxmlformats.org/officeDocument/2006/relationships/hyperlink" Target="http://www.legislation.act.gov.au/a/2011-35/current/pdf/2011-35.pdf" TargetMode="External"/><Relationship Id="rId34" Type="http://schemas.openxmlformats.org/officeDocument/2006/relationships/hyperlink" Target="https://index.ed.act.edu.au/our-people/whs/control/emergency-management-critical-incident-first-aid.html" TargetMode="External"/><Relationship Id="rId42" Type="http://schemas.openxmlformats.org/officeDocument/2006/relationships/hyperlink" Target="http://www.legislation.act.gov.au/a/2002-18/default.asp" TargetMode="External"/><Relationship Id="rId47" Type="http://schemas.openxmlformats.org/officeDocument/2006/relationships/hyperlink" Target="https://index.ed.act.edu.au/our-people/whs/control/emergency-management-critical-incident-first-aid.html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dex.ed.act.edu.au/our-people/whs/control/emergency-management-critical-incident-first-aid.html" TargetMode="External"/><Relationship Id="rId17" Type="http://schemas.openxmlformats.org/officeDocument/2006/relationships/hyperlink" Target="http://www.legislation.act.gov.au/a/1997-125/current/pdf/1997-125.pdf" TargetMode="External"/><Relationship Id="rId25" Type="http://schemas.openxmlformats.org/officeDocument/2006/relationships/hyperlink" Target="https://index.ed.act.edu.au/our-people/whs/control/emergency-management-critical-incident-first-aid.html" TargetMode="External"/><Relationship Id="rId33" Type="http://schemas.openxmlformats.org/officeDocument/2006/relationships/hyperlink" Target="https://index.ed.act.edu.au/our-people/whs/control/emergency-management-critical-incident-first-aid.html" TargetMode="External"/><Relationship Id="rId38" Type="http://schemas.openxmlformats.org/officeDocument/2006/relationships/hyperlink" Target="https://plec.ed.act.edu.au/EventsMenu.aspx" TargetMode="External"/><Relationship Id="rId46" Type="http://schemas.openxmlformats.org/officeDocument/2006/relationships/hyperlink" Target="hhttp://www.search.act.gov.au/search/click.cgi?rank=1&amp;collection=act-gov&amp;url=http%3A%2F%2Fwww.cmd.act.gov.au%2F__data%2Fassets%2Fword_doc%2F0006%2F489093%2F2013_whs_04_firstaidpolicy.doc&amp;index_url=http%3A%2F%2Fwww.cmd.act.gov.au%2F__data%2Fassets%2Fword_doc%2F0006%2F489093%2F2013_whs_04_firstaidpolicy.doc&amp;auth=1gt%2BdPr65w6qHObsl1k7Og&amp;query=%E2%80%A2%09WHS-04-2013+First+Aid+in+the+Workplace&amp;profile=www-cmt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2-18/" TargetMode="External"/><Relationship Id="rId20" Type="http://schemas.openxmlformats.org/officeDocument/2006/relationships/hyperlink" Target="http://www.legislation.nsw.gov.au/maintop/view/inforce/subordleg+653+2011+cd+0+N" TargetMode="External"/><Relationship Id="rId29" Type="http://schemas.openxmlformats.org/officeDocument/2006/relationships/hyperlink" Target="http://www.legislation.nsw.gov.au/maintop/view/inforce/subordleg+653+2011+cd+0+N" TargetMode="External"/><Relationship Id="rId41" Type="http://schemas.openxmlformats.org/officeDocument/2006/relationships/hyperlink" Target="https://index.ed.act.edu.au/our-people/whs/risk-management-implementation/risk-management-planning.html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x.ed.act.edu.au/governance/information-governance/rm-policy-and-procedures.html" TargetMode="External"/><Relationship Id="rId24" Type="http://schemas.openxmlformats.org/officeDocument/2006/relationships/hyperlink" Target="http://www.search.act.gov.au/search/click.cgi?rank=1&amp;collection=act-gov&amp;url=http%3A%2F%2Fwww.cmd.act.gov.au%2F__data%2Fassets%2Fword_doc%2F0006%2F489093%2F2013_whs_04_firstaidpolicy.doc&amp;index_url=http%3A%2F%2Fwww.cmd.act.gov.au%2F__data%2Fassets%2Fword_doc%2F0006%2F489093%2F2013_whs_04_firstaidpolicy.doc&amp;auth=1gt%2BdPr65w6qHObsl1k7Og&amp;query=%E2%80%A2%09WHS-04-2013+First+Aid+in+the+Workplace&amp;profile=www-cmtd" TargetMode="External"/><Relationship Id="rId32" Type="http://schemas.openxmlformats.org/officeDocument/2006/relationships/hyperlink" Target="https://index.ed.act.edu.au/our-people/whs/control/emergency-management-critical-incident-first-aid.html" TargetMode="External"/><Relationship Id="rId37" Type="http://schemas.openxmlformats.org/officeDocument/2006/relationships/hyperlink" Target="http://www.legislation.act.gov.au/a/2002-18/" TargetMode="External"/><Relationship Id="rId40" Type="http://schemas.openxmlformats.org/officeDocument/2006/relationships/hyperlink" Target="https://index.ed.act.edu.au/our-people/whs/control/emergency-management-critical-incident-first-aid.html" TargetMode="External"/><Relationship Id="rId45" Type="http://schemas.openxmlformats.org/officeDocument/2006/relationships/hyperlink" Target="https://index.ed.act.edu.au/sites/default/files/ComplaintsPolicyETD.pdf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11-36/current/pdf/2011-36.pdf" TargetMode="External"/><Relationship Id="rId23" Type="http://schemas.openxmlformats.org/officeDocument/2006/relationships/hyperlink" Target="https://index.ed.act.edu.au/our-people/whs/control/emergency-management-critical-incident-first-aid.html" TargetMode="External"/><Relationship Id="rId28" Type="http://schemas.openxmlformats.org/officeDocument/2006/relationships/hyperlink" Target="http://www.legislation.act.gov.au/a/2011-42/default.asp" TargetMode="External"/><Relationship Id="rId36" Type="http://schemas.openxmlformats.org/officeDocument/2006/relationships/hyperlink" Target="https://index.ed.act.edu.au/our-people/whs/control/emergency-management-critical-incident-first-aid.html" TargetMode="External"/><Relationship Id="rId49" Type="http://schemas.openxmlformats.org/officeDocument/2006/relationships/hyperlink" Target="https://index.ed.act.edu.au/governance/information-governance/rm-policy-and-procedures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dex.ed.act.edu.au/our-people/whs/control/emergency-management-critical-incident-first-aid.html" TargetMode="External"/><Relationship Id="rId19" Type="http://schemas.openxmlformats.org/officeDocument/2006/relationships/hyperlink" Target="http://www.legislation.act.gov.au/sl/2011-36/current/pdf/2011-36.pdf" TargetMode="External"/><Relationship Id="rId31" Type="http://schemas.openxmlformats.org/officeDocument/2006/relationships/hyperlink" Target="https://index.ed.act.edu.au/our-people/whs/control/emergency-management-critical-incident-first-aid.html" TargetMode="External"/><Relationship Id="rId44" Type="http://schemas.openxmlformats.org/officeDocument/2006/relationships/hyperlink" Target="https://index.ed.act.edu.au/corporate-support/records-management.htm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legislation.act.gov.au/a/2011-35/current/pdf/2011-35.pdf" TargetMode="External"/><Relationship Id="rId22" Type="http://schemas.openxmlformats.org/officeDocument/2006/relationships/hyperlink" Target="http://www.legislation.act.gov.au/sl/2011-36/current/pdf/2011-36.pdf" TargetMode="External"/><Relationship Id="rId27" Type="http://schemas.openxmlformats.org/officeDocument/2006/relationships/hyperlink" Target="https://index.ed.act.edu.au/our-people/whs/control/emergency-management-critical-incident-first-aid.html" TargetMode="External"/><Relationship Id="rId30" Type="http://schemas.openxmlformats.org/officeDocument/2006/relationships/hyperlink" Target="https://index.ed.act.edu.au/our-people/whs/control/emergency-management-critical-incident-first-aid.html" TargetMode="External"/><Relationship Id="rId35" Type="http://schemas.openxmlformats.org/officeDocument/2006/relationships/hyperlink" Target="https://index.ed.act.edu.au/our-people/whs/control/emergency-management-critical-incident-first-aid.html" TargetMode="External"/><Relationship Id="rId43" Type="http://schemas.openxmlformats.org/officeDocument/2006/relationships/hyperlink" Target="http://www.oaic.gov.au/privacy/privacy-act/privacy-law-reform" TargetMode="External"/><Relationship Id="rId48" Type="http://schemas.openxmlformats.org/officeDocument/2006/relationships/hyperlink" Target="https://index.ed.act.edu.au/governance/information-governance/rm-policy-and-procedures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727B-2BC5-4E1D-9E08-8942EB9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Records Management Procedure</vt:lpstr>
    </vt:vector>
  </TitlesOfParts>
  <Company>InTACT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Records Management Procedure</dc:title>
  <dc:subject>Procedure</dc:subject>
  <dc:creator>Education and Training Directorate</dc:creator>
  <cp:keywords>First Aid Records</cp:keywords>
  <cp:lastModifiedBy>Moller, Kylie</cp:lastModifiedBy>
  <cp:revision>2</cp:revision>
  <cp:lastPrinted>2015-07-13T06:37:00Z</cp:lastPrinted>
  <dcterms:created xsi:type="dcterms:W3CDTF">2020-08-13T01:33:00Z</dcterms:created>
  <dcterms:modified xsi:type="dcterms:W3CDTF">2020-08-13T01:33:00Z</dcterms:modified>
  <cp:category>Health Safety and Wellbeing</cp:category>
</cp:coreProperties>
</file>