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026" w:rsidRDefault="00FC0DAF" w:rsidP="009B4DD7">
      <w:pPr>
        <w:pStyle w:val="BlankLine"/>
        <w:ind w:left="0" w:firstLine="0"/>
      </w:pPr>
      <w:bookmarkStart w:id="0" w:name="_GoBack"/>
      <w:bookmarkEnd w:id="0"/>
      <w:r>
        <w:rPr>
          <w:noProof/>
          <w:lang w:eastAsia="en-AU"/>
        </w:rPr>
        <w:drawing>
          <wp:inline distT="0" distB="0" distL="0" distR="0">
            <wp:extent cx="1409700" cy="71755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09700" cy="717550"/>
                    </a:xfrm>
                    <a:prstGeom prst="rect">
                      <a:avLst/>
                    </a:prstGeom>
                    <a:noFill/>
                    <a:ln w="9525">
                      <a:noFill/>
                      <a:miter lim="800000"/>
                      <a:headEnd/>
                      <a:tailEnd/>
                    </a:ln>
                  </pic:spPr>
                </pic:pic>
              </a:graphicData>
            </a:graphic>
          </wp:inline>
        </w:drawing>
      </w:r>
    </w:p>
    <w:p w:rsidR="00DE02D0" w:rsidRPr="001C7C61" w:rsidRDefault="00DE02D0" w:rsidP="009B4DD7">
      <w:pPr>
        <w:pStyle w:val="BlankLine"/>
        <w:ind w:left="0" w:firstLine="0"/>
      </w:pPr>
    </w:p>
    <w:p w:rsidR="00D056E2" w:rsidRPr="00C404AA" w:rsidRDefault="000E0C6B" w:rsidP="00C404AA">
      <w:pPr>
        <w:pStyle w:val="Heading1"/>
        <w:rPr>
          <w:rStyle w:val="TitleChar"/>
          <w:rFonts w:cs="Calibri"/>
          <w:spacing w:val="0"/>
          <w:kern w:val="0"/>
        </w:rPr>
      </w:pPr>
      <w:bookmarkStart w:id="1" w:name="_Toc345338512"/>
      <w:bookmarkStart w:id="2" w:name="_Toc393897471"/>
      <w:bookmarkStart w:id="3" w:name="_Toc393897480"/>
      <w:bookmarkStart w:id="4" w:name="_Toc393897899"/>
      <w:bookmarkStart w:id="5" w:name="_Toc404942611"/>
      <w:r>
        <w:rPr>
          <w:rFonts w:eastAsiaTheme="majorEastAsia"/>
        </w:rPr>
        <w:t>DIABETES MANAG</w:t>
      </w:r>
      <w:r w:rsidR="00D27A38">
        <w:rPr>
          <w:rFonts w:eastAsiaTheme="majorEastAsia"/>
        </w:rPr>
        <w:t>E</w:t>
      </w:r>
      <w:r>
        <w:rPr>
          <w:rFonts w:eastAsiaTheme="majorEastAsia"/>
        </w:rPr>
        <w:t xml:space="preserve">MENT </w:t>
      </w:r>
      <w:r w:rsidR="00D056E2" w:rsidRPr="00C404AA">
        <w:rPr>
          <w:rFonts w:eastAsiaTheme="majorEastAsia"/>
        </w:rPr>
        <w:t>PROCEDURE</w:t>
      </w:r>
      <w:bookmarkEnd w:id="1"/>
      <w:bookmarkEnd w:id="2"/>
      <w:bookmarkEnd w:id="3"/>
      <w:bookmarkEnd w:id="4"/>
      <w:bookmarkEnd w:id="5"/>
    </w:p>
    <w:p w:rsidR="00D056E2" w:rsidRDefault="00D056E2" w:rsidP="00C404AA">
      <w:pPr>
        <w:pStyle w:val="BlankLine"/>
      </w:pPr>
    </w:p>
    <w:p w:rsidR="009C036F" w:rsidRDefault="00655964" w:rsidP="00655964">
      <w:pPr>
        <w:numPr>
          <w:ilvl w:val="0"/>
          <w:numId w:val="0"/>
        </w:numPr>
        <w:rPr>
          <w:rStyle w:val="Hyperlink"/>
        </w:rPr>
      </w:pPr>
      <w:r w:rsidRPr="00C404AA">
        <w:rPr>
          <w:rStyle w:val="Emphasis"/>
        </w:rPr>
        <w:t xml:space="preserve">This procedure must be read in conjunction and interpreted in line with the </w:t>
      </w:r>
      <w:hyperlink r:id="rId9" w:history="1">
        <w:r w:rsidR="00987304" w:rsidRPr="0096342F">
          <w:rPr>
            <w:rStyle w:val="Hyperlink"/>
          </w:rPr>
          <w:t>First Aid P</w:t>
        </w:r>
        <w:r w:rsidR="00E80735" w:rsidRPr="0096342F">
          <w:rPr>
            <w:rStyle w:val="Hyperlink"/>
          </w:rPr>
          <w:t>olicy</w:t>
        </w:r>
      </w:hyperlink>
      <w:r w:rsidR="00E80735">
        <w:rPr>
          <w:rStyle w:val="Emphasis"/>
        </w:rPr>
        <w:t xml:space="preserve"> and </w:t>
      </w:r>
      <w:hyperlink r:id="rId10" w:history="1">
        <w:r w:rsidR="00E80735" w:rsidRPr="0033105C">
          <w:rPr>
            <w:rStyle w:val="Hyperlink"/>
          </w:rPr>
          <w:t>First Aid General Procedure.</w:t>
        </w:r>
      </w:hyperlink>
    </w:p>
    <w:p w:rsidR="00EF09BC" w:rsidRDefault="00EF09BC" w:rsidP="00655964">
      <w:pPr>
        <w:numPr>
          <w:ilvl w:val="0"/>
          <w:numId w:val="0"/>
        </w:numPr>
        <w:rPr>
          <w:rStyle w:val="Hyperlink"/>
        </w:rPr>
      </w:pPr>
    </w:p>
    <w:p w:rsidR="00EF09BC" w:rsidRPr="00EF09BC" w:rsidRDefault="00EF09BC" w:rsidP="00655964">
      <w:pPr>
        <w:numPr>
          <w:ilvl w:val="0"/>
          <w:numId w:val="0"/>
        </w:numPr>
        <w:rPr>
          <w:rStyle w:val="Emphasis"/>
          <w:i w:val="0"/>
        </w:rPr>
      </w:pPr>
      <w:r w:rsidRPr="00EF09BC">
        <w:rPr>
          <w:rStyle w:val="Hyperlink"/>
          <w:i/>
          <w:color w:val="auto"/>
          <w:u w:val="none"/>
        </w:rPr>
        <w:t>Publication Date</w:t>
      </w:r>
      <w:r>
        <w:rPr>
          <w:rStyle w:val="Hyperlink"/>
          <w:i/>
          <w:color w:val="auto"/>
          <w:u w:val="none"/>
        </w:rPr>
        <w:t>:</w:t>
      </w:r>
      <w:r w:rsidRPr="00EF09BC">
        <w:rPr>
          <w:rStyle w:val="Hyperlink"/>
          <w:i/>
          <w:color w:val="auto"/>
          <w:u w:val="none"/>
        </w:rPr>
        <w:t xml:space="preserve"> May 2019</w:t>
      </w:r>
    </w:p>
    <w:p w:rsidR="0072315E" w:rsidRPr="008A4C65" w:rsidRDefault="0072315E" w:rsidP="000E0C6B">
      <w:pPr>
        <w:pStyle w:val="ExplanatoryText"/>
        <w:numPr>
          <w:ilvl w:val="0"/>
          <w:numId w:val="0"/>
        </w:numPr>
      </w:pPr>
    </w:p>
    <w:p w:rsidR="003E1D91" w:rsidRPr="00E1040B" w:rsidRDefault="00C10F90" w:rsidP="003E1D91">
      <w:pPr>
        <w:pStyle w:val="Heading2"/>
        <w:numPr>
          <w:ilvl w:val="0"/>
          <w:numId w:val="0"/>
        </w:numPr>
        <w:ind w:left="851" w:hanging="851"/>
        <w:rPr>
          <w:rFonts w:asciiTheme="minorHAnsi" w:eastAsiaTheme="minorEastAsia" w:hAnsiTheme="minorHAnsi" w:cstheme="minorBidi"/>
          <w:noProof/>
          <w:lang w:eastAsia="en-AU"/>
        </w:rPr>
      </w:pPr>
      <w:bookmarkStart w:id="6" w:name="_Toc393897472"/>
      <w:bookmarkStart w:id="7" w:name="_Toc393897481"/>
      <w:bookmarkStart w:id="8" w:name="_Toc393897900"/>
      <w:bookmarkStart w:id="9" w:name="_Toc404942612"/>
      <w:r w:rsidRPr="00E1040B">
        <w:t>Table of Contents</w:t>
      </w:r>
      <w:bookmarkEnd w:id="6"/>
      <w:bookmarkEnd w:id="7"/>
      <w:bookmarkEnd w:id="8"/>
      <w:bookmarkEnd w:id="9"/>
      <w:r w:rsidR="002D6CAA" w:rsidRPr="00D14199">
        <w:fldChar w:fldCharType="begin"/>
      </w:r>
      <w:r w:rsidR="00BB445E" w:rsidRPr="00E1040B">
        <w:instrText xml:space="preserve"> TOC \o "1-3" \h \z \u </w:instrText>
      </w:r>
      <w:r w:rsidR="002D6CAA" w:rsidRPr="00D14199">
        <w:fldChar w:fldCharType="separate"/>
      </w:r>
    </w:p>
    <w:p w:rsidR="003E1D91" w:rsidRPr="00D14199" w:rsidRDefault="00FA4428">
      <w:pPr>
        <w:pStyle w:val="TOC2"/>
        <w:tabs>
          <w:tab w:val="left" w:pos="440"/>
        </w:tabs>
        <w:rPr>
          <w:rFonts w:asciiTheme="minorHAnsi" w:eastAsiaTheme="minorEastAsia" w:hAnsiTheme="minorHAnsi" w:cstheme="minorBidi"/>
          <w:noProof/>
          <w:lang w:eastAsia="en-AU"/>
        </w:rPr>
      </w:pPr>
      <w:hyperlink w:anchor="_Toc404942613" w:history="1">
        <w:r w:rsidR="003E1D91" w:rsidRPr="00D14199">
          <w:rPr>
            <w:rStyle w:val="Hyperlink"/>
            <w:noProof/>
          </w:rPr>
          <w:t>OVERVIEW</w:t>
        </w:r>
        <w:r w:rsidR="003E1D91" w:rsidRPr="00D14199">
          <w:rPr>
            <w:noProof/>
            <w:webHidden/>
          </w:rPr>
          <w:tab/>
        </w:r>
        <w:r w:rsidR="002D6CAA" w:rsidRPr="00D14199">
          <w:rPr>
            <w:noProof/>
            <w:webHidden/>
          </w:rPr>
          <w:fldChar w:fldCharType="begin"/>
        </w:r>
        <w:r w:rsidR="003E1D91" w:rsidRPr="00D14199">
          <w:rPr>
            <w:noProof/>
            <w:webHidden/>
          </w:rPr>
          <w:instrText xml:space="preserve"> PAGEREF _Toc404942613 \h </w:instrText>
        </w:r>
        <w:r w:rsidR="002D6CAA" w:rsidRPr="00D14199">
          <w:rPr>
            <w:noProof/>
            <w:webHidden/>
          </w:rPr>
        </w:r>
        <w:r w:rsidR="002D6CAA" w:rsidRPr="00D14199">
          <w:rPr>
            <w:noProof/>
            <w:webHidden/>
          </w:rPr>
          <w:fldChar w:fldCharType="separate"/>
        </w:r>
        <w:r w:rsidR="00AE1E6D">
          <w:rPr>
            <w:noProof/>
            <w:webHidden/>
          </w:rPr>
          <w:t>1</w:t>
        </w:r>
        <w:r w:rsidR="002D6CAA" w:rsidRPr="00D14199">
          <w:rPr>
            <w:noProof/>
            <w:webHidden/>
          </w:rPr>
          <w:fldChar w:fldCharType="end"/>
        </w:r>
      </w:hyperlink>
    </w:p>
    <w:p w:rsidR="003E1D91" w:rsidRPr="00D14199" w:rsidRDefault="00FA4428">
      <w:pPr>
        <w:pStyle w:val="TOC2"/>
        <w:tabs>
          <w:tab w:val="left" w:pos="440"/>
        </w:tabs>
        <w:rPr>
          <w:rFonts w:asciiTheme="minorHAnsi" w:eastAsiaTheme="minorEastAsia" w:hAnsiTheme="minorHAnsi" w:cstheme="minorBidi"/>
          <w:noProof/>
          <w:lang w:eastAsia="en-AU"/>
        </w:rPr>
      </w:pPr>
      <w:hyperlink w:anchor="_Toc404942614" w:history="1">
        <w:r w:rsidR="003E1D91" w:rsidRPr="00D14199">
          <w:rPr>
            <w:rStyle w:val="Hyperlink"/>
            <w:noProof/>
          </w:rPr>
          <w:t>RATIONALE</w:t>
        </w:r>
        <w:r w:rsidR="003E1D91" w:rsidRPr="00D14199">
          <w:rPr>
            <w:noProof/>
            <w:webHidden/>
          </w:rPr>
          <w:tab/>
        </w:r>
        <w:r w:rsidR="002D6CAA" w:rsidRPr="00D14199">
          <w:rPr>
            <w:noProof/>
            <w:webHidden/>
          </w:rPr>
          <w:fldChar w:fldCharType="begin"/>
        </w:r>
        <w:r w:rsidR="003E1D91" w:rsidRPr="00D14199">
          <w:rPr>
            <w:noProof/>
            <w:webHidden/>
          </w:rPr>
          <w:instrText xml:space="preserve"> PAGEREF _Toc404942614 \h </w:instrText>
        </w:r>
        <w:r w:rsidR="002D6CAA" w:rsidRPr="00D14199">
          <w:rPr>
            <w:noProof/>
            <w:webHidden/>
          </w:rPr>
        </w:r>
        <w:r w:rsidR="002D6CAA" w:rsidRPr="00D14199">
          <w:rPr>
            <w:noProof/>
            <w:webHidden/>
          </w:rPr>
          <w:fldChar w:fldCharType="separate"/>
        </w:r>
        <w:r w:rsidR="00AE1E6D">
          <w:rPr>
            <w:noProof/>
            <w:webHidden/>
          </w:rPr>
          <w:t>1</w:t>
        </w:r>
        <w:r w:rsidR="002D6CAA" w:rsidRPr="00D14199">
          <w:rPr>
            <w:noProof/>
            <w:webHidden/>
          </w:rPr>
          <w:fldChar w:fldCharType="end"/>
        </w:r>
      </w:hyperlink>
    </w:p>
    <w:p w:rsidR="003E1D91" w:rsidRPr="00D14199" w:rsidRDefault="00FA4428">
      <w:pPr>
        <w:pStyle w:val="TOC2"/>
        <w:tabs>
          <w:tab w:val="left" w:pos="440"/>
        </w:tabs>
        <w:rPr>
          <w:rFonts w:asciiTheme="minorHAnsi" w:eastAsiaTheme="minorEastAsia" w:hAnsiTheme="minorHAnsi" w:cstheme="minorBidi"/>
          <w:noProof/>
          <w:lang w:eastAsia="en-AU"/>
        </w:rPr>
      </w:pPr>
      <w:hyperlink w:anchor="_Toc404942615" w:history="1">
        <w:r w:rsidR="003E1D91" w:rsidRPr="00D14199">
          <w:rPr>
            <w:rStyle w:val="Hyperlink"/>
            <w:noProof/>
          </w:rPr>
          <w:t>DEFINITIONS</w:t>
        </w:r>
        <w:r w:rsidR="003E1D91" w:rsidRPr="00D14199">
          <w:rPr>
            <w:noProof/>
            <w:webHidden/>
          </w:rPr>
          <w:tab/>
        </w:r>
        <w:r w:rsidR="002D6CAA" w:rsidRPr="00D14199">
          <w:rPr>
            <w:noProof/>
            <w:webHidden/>
          </w:rPr>
          <w:fldChar w:fldCharType="begin"/>
        </w:r>
        <w:r w:rsidR="003E1D91" w:rsidRPr="00D14199">
          <w:rPr>
            <w:noProof/>
            <w:webHidden/>
          </w:rPr>
          <w:instrText xml:space="preserve"> PAGEREF _Toc404942615 \h </w:instrText>
        </w:r>
        <w:r w:rsidR="002D6CAA" w:rsidRPr="00D14199">
          <w:rPr>
            <w:noProof/>
            <w:webHidden/>
          </w:rPr>
        </w:r>
        <w:r w:rsidR="002D6CAA" w:rsidRPr="00D14199">
          <w:rPr>
            <w:noProof/>
            <w:webHidden/>
          </w:rPr>
          <w:fldChar w:fldCharType="separate"/>
        </w:r>
        <w:r w:rsidR="00AE1E6D">
          <w:rPr>
            <w:noProof/>
            <w:webHidden/>
          </w:rPr>
          <w:t>1</w:t>
        </w:r>
        <w:r w:rsidR="002D6CAA" w:rsidRPr="00D14199">
          <w:rPr>
            <w:noProof/>
            <w:webHidden/>
          </w:rPr>
          <w:fldChar w:fldCharType="end"/>
        </w:r>
      </w:hyperlink>
    </w:p>
    <w:p w:rsidR="003E1D91" w:rsidRPr="00D14199" w:rsidRDefault="00FA4428">
      <w:pPr>
        <w:pStyle w:val="TOC2"/>
        <w:tabs>
          <w:tab w:val="left" w:pos="440"/>
        </w:tabs>
        <w:rPr>
          <w:rFonts w:asciiTheme="minorHAnsi" w:eastAsiaTheme="minorEastAsia" w:hAnsiTheme="minorHAnsi" w:cstheme="minorBidi"/>
          <w:noProof/>
          <w:lang w:eastAsia="en-AU"/>
        </w:rPr>
      </w:pPr>
      <w:hyperlink w:anchor="_Toc404942616" w:history="1">
        <w:r w:rsidR="003E1D91" w:rsidRPr="00D14199">
          <w:rPr>
            <w:rStyle w:val="Hyperlink"/>
            <w:noProof/>
          </w:rPr>
          <w:t>PROCEDURES</w:t>
        </w:r>
        <w:r w:rsidR="003E1D91" w:rsidRPr="00D14199">
          <w:rPr>
            <w:noProof/>
            <w:webHidden/>
          </w:rPr>
          <w:tab/>
        </w:r>
        <w:r w:rsidR="002D6CAA" w:rsidRPr="00D14199">
          <w:rPr>
            <w:noProof/>
            <w:webHidden/>
          </w:rPr>
          <w:fldChar w:fldCharType="begin"/>
        </w:r>
        <w:r w:rsidR="003E1D91" w:rsidRPr="00D14199">
          <w:rPr>
            <w:noProof/>
            <w:webHidden/>
          </w:rPr>
          <w:instrText xml:space="preserve"> PAGEREF _Toc404942616 \h </w:instrText>
        </w:r>
        <w:r w:rsidR="002D6CAA" w:rsidRPr="00D14199">
          <w:rPr>
            <w:noProof/>
            <w:webHidden/>
          </w:rPr>
        </w:r>
        <w:r w:rsidR="002D6CAA" w:rsidRPr="00D14199">
          <w:rPr>
            <w:noProof/>
            <w:webHidden/>
          </w:rPr>
          <w:fldChar w:fldCharType="separate"/>
        </w:r>
        <w:r w:rsidR="00AE1E6D">
          <w:rPr>
            <w:noProof/>
            <w:webHidden/>
          </w:rPr>
          <w:t>2</w:t>
        </w:r>
        <w:r w:rsidR="002D6CAA" w:rsidRPr="00D14199">
          <w:rPr>
            <w:noProof/>
            <w:webHidden/>
          </w:rPr>
          <w:fldChar w:fldCharType="end"/>
        </w:r>
      </w:hyperlink>
    </w:p>
    <w:p w:rsidR="003E1D91" w:rsidRPr="00D14199" w:rsidRDefault="00FA4428">
      <w:pPr>
        <w:pStyle w:val="TOC2"/>
        <w:tabs>
          <w:tab w:val="left" w:pos="440"/>
        </w:tabs>
        <w:rPr>
          <w:rFonts w:asciiTheme="minorHAnsi" w:eastAsiaTheme="minorEastAsia" w:hAnsiTheme="minorHAnsi" w:cstheme="minorBidi"/>
          <w:noProof/>
          <w:lang w:eastAsia="en-AU"/>
        </w:rPr>
      </w:pPr>
      <w:hyperlink w:anchor="_Toc404942617" w:history="1">
        <w:r w:rsidR="003E1D91" w:rsidRPr="00D14199">
          <w:rPr>
            <w:rStyle w:val="Hyperlink"/>
            <w:noProof/>
          </w:rPr>
          <w:t>PROCEDURE OWNER</w:t>
        </w:r>
        <w:r w:rsidR="003E1D91" w:rsidRPr="00D14199">
          <w:rPr>
            <w:noProof/>
            <w:webHidden/>
          </w:rPr>
          <w:tab/>
        </w:r>
        <w:r w:rsidR="002D6CAA" w:rsidRPr="00D14199">
          <w:rPr>
            <w:noProof/>
            <w:webHidden/>
          </w:rPr>
          <w:fldChar w:fldCharType="begin"/>
        </w:r>
        <w:r w:rsidR="003E1D91" w:rsidRPr="00D14199">
          <w:rPr>
            <w:noProof/>
            <w:webHidden/>
          </w:rPr>
          <w:instrText xml:space="preserve"> PAGEREF _Toc404942617 \h </w:instrText>
        </w:r>
        <w:r w:rsidR="002D6CAA" w:rsidRPr="00D14199">
          <w:rPr>
            <w:noProof/>
            <w:webHidden/>
          </w:rPr>
        </w:r>
        <w:r w:rsidR="002D6CAA" w:rsidRPr="00D14199">
          <w:rPr>
            <w:noProof/>
            <w:webHidden/>
          </w:rPr>
          <w:fldChar w:fldCharType="separate"/>
        </w:r>
        <w:r w:rsidR="00AE1E6D">
          <w:rPr>
            <w:noProof/>
            <w:webHidden/>
          </w:rPr>
          <w:t>11</w:t>
        </w:r>
        <w:r w:rsidR="002D6CAA" w:rsidRPr="00D14199">
          <w:rPr>
            <w:noProof/>
            <w:webHidden/>
          </w:rPr>
          <w:fldChar w:fldCharType="end"/>
        </w:r>
      </w:hyperlink>
    </w:p>
    <w:p w:rsidR="003E1D91" w:rsidRPr="00D14199" w:rsidRDefault="00FA4428">
      <w:pPr>
        <w:pStyle w:val="TOC2"/>
        <w:tabs>
          <w:tab w:val="left" w:pos="440"/>
        </w:tabs>
        <w:rPr>
          <w:rFonts w:asciiTheme="minorHAnsi" w:eastAsiaTheme="minorEastAsia" w:hAnsiTheme="minorHAnsi" w:cstheme="minorBidi"/>
          <w:noProof/>
          <w:lang w:eastAsia="en-AU"/>
        </w:rPr>
      </w:pPr>
      <w:hyperlink w:anchor="_Toc404942618" w:history="1">
        <w:r w:rsidR="003E1D91" w:rsidRPr="00D14199">
          <w:rPr>
            <w:rStyle w:val="Hyperlink"/>
            <w:noProof/>
          </w:rPr>
          <w:t>RELATED DOCUMENTS</w:t>
        </w:r>
        <w:r w:rsidR="003E1D91" w:rsidRPr="00D14199">
          <w:rPr>
            <w:noProof/>
            <w:webHidden/>
          </w:rPr>
          <w:tab/>
        </w:r>
        <w:r w:rsidR="002D6CAA" w:rsidRPr="00D14199">
          <w:rPr>
            <w:noProof/>
            <w:webHidden/>
          </w:rPr>
          <w:fldChar w:fldCharType="begin"/>
        </w:r>
        <w:r w:rsidR="003E1D91" w:rsidRPr="00D14199">
          <w:rPr>
            <w:noProof/>
            <w:webHidden/>
          </w:rPr>
          <w:instrText xml:space="preserve"> PAGEREF _Toc404942618 \h </w:instrText>
        </w:r>
        <w:r w:rsidR="002D6CAA" w:rsidRPr="00D14199">
          <w:rPr>
            <w:noProof/>
            <w:webHidden/>
          </w:rPr>
        </w:r>
        <w:r w:rsidR="002D6CAA" w:rsidRPr="00D14199">
          <w:rPr>
            <w:noProof/>
            <w:webHidden/>
          </w:rPr>
          <w:fldChar w:fldCharType="separate"/>
        </w:r>
        <w:r w:rsidR="00AE1E6D">
          <w:rPr>
            <w:noProof/>
            <w:webHidden/>
          </w:rPr>
          <w:t>11</w:t>
        </w:r>
        <w:r w:rsidR="002D6CAA" w:rsidRPr="00D14199">
          <w:rPr>
            <w:noProof/>
            <w:webHidden/>
          </w:rPr>
          <w:fldChar w:fldCharType="end"/>
        </w:r>
      </w:hyperlink>
    </w:p>
    <w:p w:rsidR="00BB445E" w:rsidRDefault="002D6CAA" w:rsidP="00BB445E">
      <w:pPr>
        <w:pStyle w:val="BlankLine"/>
      </w:pPr>
      <w:r w:rsidRPr="00D14199">
        <w:fldChar w:fldCharType="end"/>
      </w:r>
    </w:p>
    <w:p w:rsidR="008C0026" w:rsidRPr="00C404AA" w:rsidRDefault="00655964" w:rsidP="00C404AA">
      <w:pPr>
        <w:pStyle w:val="Heading2"/>
      </w:pPr>
      <w:bookmarkStart w:id="10" w:name="_Toc404942613"/>
      <w:r w:rsidRPr="00C404AA">
        <w:t>OVERVIEW</w:t>
      </w:r>
      <w:bookmarkEnd w:id="10"/>
      <w:r w:rsidR="008A4C65" w:rsidRPr="00C404AA">
        <w:t xml:space="preserve"> </w:t>
      </w:r>
    </w:p>
    <w:p w:rsidR="002D583B" w:rsidRPr="002D583B" w:rsidRDefault="002D583B" w:rsidP="001C7C61">
      <w:pPr>
        <w:pStyle w:val="BlankLine"/>
      </w:pPr>
    </w:p>
    <w:p w:rsidR="005A4C81" w:rsidRPr="002D583B" w:rsidRDefault="005A4C81" w:rsidP="005A4C81">
      <w:pPr>
        <w:numPr>
          <w:ilvl w:val="1"/>
          <w:numId w:val="1"/>
        </w:numPr>
      </w:pPr>
      <w:r>
        <w:t xml:space="preserve">This procedure </w:t>
      </w:r>
      <w:r w:rsidR="006C1CEC">
        <w:t xml:space="preserve">describes </w:t>
      </w:r>
      <w:r>
        <w:t xml:space="preserve">the mandatory steps to be taken in directorate workplaces to </w:t>
      </w:r>
      <w:r w:rsidR="00351D8C">
        <w:t xml:space="preserve">assist with the management of </w:t>
      </w:r>
      <w:r w:rsidR="006C1CEC">
        <w:t>t</w:t>
      </w:r>
      <w:r w:rsidR="00351D8C">
        <w:t xml:space="preserve">ype 1 diabetes and </w:t>
      </w:r>
      <w:r>
        <w:t xml:space="preserve">prevent and manage the risk of </w:t>
      </w:r>
      <w:r w:rsidR="006C1CEC">
        <w:t>t</w:t>
      </w:r>
      <w:r w:rsidR="00351D8C">
        <w:t xml:space="preserve">ype 2 </w:t>
      </w:r>
      <w:r>
        <w:t>diabetes</w:t>
      </w:r>
      <w:r w:rsidR="00351D8C">
        <w:t xml:space="preserve"> and any diabetes emergenc</w:t>
      </w:r>
      <w:r w:rsidR="006C1CEC">
        <w:t>y</w:t>
      </w:r>
      <w:r>
        <w:t xml:space="preserve">. </w:t>
      </w:r>
    </w:p>
    <w:p w:rsidR="008D371D" w:rsidRDefault="008D371D" w:rsidP="008D371D">
      <w:pPr>
        <w:numPr>
          <w:ilvl w:val="0"/>
          <w:numId w:val="0"/>
        </w:numPr>
      </w:pPr>
    </w:p>
    <w:p w:rsidR="009B0CA5" w:rsidRDefault="009B0CA5" w:rsidP="00C404AA">
      <w:pPr>
        <w:pStyle w:val="Heading2"/>
      </w:pPr>
      <w:bookmarkStart w:id="11" w:name="_Toc404942614"/>
      <w:r>
        <w:t>RATIONALE</w:t>
      </w:r>
      <w:bookmarkEnd w:id="11"/>
      <w:r w:rsidR="008A4C65">
        <w:t xml:space="preserve"> </w:t>
      </w:r>
    </w:p>
    <w:p w:rsidR="009B0CA5" w:rsidRDefault="009B0CA5" w:rsidP="001C7C61">
      <w:pPr>
        <w:pStyle w:val="BlankLine"/>
      </w:pPr>
    </w:p>
    <w:p w:rsidR="00951C2B" w:rsidRDefault="00951C2B" w:rsidP="00951C2B">
      <w:r w:rsidRPr="002A426B">
        <w:t xml:space="preserve">The </w:t>
      </w:r>
      <w:r w:rsidR="007D1ABE">
        <w:t>d</w:t>
      </w:r>
      <w:r w:rsidRPr="002A426B">
        <w:t xml:space="preserve">irectorate </w:t>
      </w:r>
      <w:r>
        <w:t>considers</w:t>
      </w:r>
      <w:r w:rsidRPr="002A426B">
        <w:t xml:space="preserve"> </w:t>
      </w:r>
      <w:r w:rsidR="00934157">
        <w:t>d</w:t>
      </w:r>
      <w:r>
        <w:t xml:space="preserve">iabetes a serious medical risk </w:t>
      </w:r>
      <w:r w:rsidR="003E1D91">
        <w:t>that requires management</w:t>
      </w:r>
      <w:r>
        <w:t xml:space="preserve"> in accordance with th</w:t>
      </w:r>
      <w:r w:rsidRPr="00276EAD">
        <w:rPr>
          <w:i/>
        </w:rPr>
        <w:t xml:space="preserve">e </w:t>
      </w:r>
      <w:hyperlink r:id="rId11" w:history="1">
        <w:r w:rsidRPr="00682712">
          <w:rPr>
            <w:rStyle w:val="Hyperlink"/>
            <w:i/>
            <w:snapToGrid w:val="0"/>
          </w:rPr>
          <w:t>First Aid in the Workplace Code of Practice</w:t>
        </w:r>
      </w:hyperlink>
      <w:r>
        <w:t xml:space="preserve"> in order to</w:t>
      </w:r>
      <w:r w:rsidRPr="002A426B">
        <w:t xml:space="preserve"> meet legislative requirements</w:t>
      </w:r>
      <w:r>
        <w:t xml:space="preserve"> outlined in the</w:t>
      </w:r>
      <w:r w:rsidRPr="00276EAD">
        <w:rPr>
          <w:i/>
        </w:rPr>
        <w:t xml:space="preserve"> </w:t>
      </w:r>
      <w:hyperlink r:id="rId12" w:history="1">
        <w:r w:rsidRPr="001A796A">
          <w:rPr>
            <w:rStyle w:val="Hyperlink"/>
            <w:i/>
          </w:rPr>
          <w:t xml:space="preserve">Work </w:t>
        </w:r>
        <w:r>
          <w:rPr>
            <w:rStyle w:val="Hyperlink"/>
            <w:i/>
          </w:rPr>
          <w:t xml:space="preserve">Health and </w:t>
        </w:r>
        <w:r w:rsidRPr="001A796A">
          <w:rPr>
            <w:rStyle w:val="Hyperlink"/>
            <w:i/>
          </w:rPr>
          <w:t>Safety Act 2011</w:t>
        </w:r>
      </w:hyperlink>
      <w:r w:rsidRPr="002A426B">
        <w:t>, the</w:t>
      </w:r>
      <w:r w:rsidRPr="00276EAD">
        <w:rPr>
          <w:i/>
        </w:rPr>
        <w:t xml:space="preserve"> </w:t>
      </w:r>
      <w:hyperlink r:id="rId13" w:history="1">
        <w:r w:rsidRPr="001A796A">
          <w:rPr>
            <w:rStyle w:val="Hyperlink"/>
            <w:i/>
          </w:rPr>
          <w:t>Children (Education and Care Services) National Law (NSW) No. 104a</w:t>
        </w:r>
      </w:hyperlink>
      <w:r w:rsidR="00681273">
        <w:t xml:space="preserve">, </w:t>
      </w:r>
      <w:r w:rsidRPr="002A426B">
        <w:t>and the</w:t>
      </w:r>
      <w:r w:rsidRPr="00276EAD">
        <w:rPr>
          <w:i/>
        </w:rPr>
        <w:t xml:space="preserve"> </w:t>
      </w:r>
      <w:hyperlink r:id="rId14" w:history="1">
        <w:r w:rsidRPr="001A796A">
          <w:rPr>
            <w:rStyle w:val="Hyperlink"/>
            <w:i/>
          </w:rPr>
          <w:t>Work Health and Safety Regulation 2011</w:t>
        </w:r>
      </w:hyperlink>
      <w:r w:rsidRPr="002A426B">
        <w:t xml:space="preserve"> and</w:t>
      </w:r>
      <w:r w:rsidRPr="00276EAD">
        <w:rPr>
          <w:i/>
        </w:rPr>
        <w:t xml:space="preserve"> </w:t>
      </w:r>
      <w:hyperlink r:id="rId15" w:history="1">
        <w:r w:rsidRPr="001A796A">
          <w:rPr>
            <w:rStyle w:val="Hyperlink"/>
            <w:i/>
          </w:rPr>
          <w:t>Education and Care Services National Regulations</w:t>
        </w:r>
      </w:hyperlink>
      <w:r>
        <w:t xml:space="preserve">. </w:t>
      </w:r>
    </w:p>
    <w:p w:rsidR="00951C2B" w:rsidRPr="00DD21B9" w:rsidRDefault="00951C2B" w:rsidP="00951C2B">
      <w:pPr>
        <w:numPr>
          <w:ilvl w:val="0"/>
          <w:numId w:val="0"/>
        </w:numPr>
        <w:spacing w:line="276" w:lineRule="auto"/>
        <w:ind w:left="851"/>
        <w:contextualSpacing w:val="0"/>
      </w:pPr>
      <w:r w:rsidRPr="005D40C0">
        <w:rPr>
          <w:i/>
        </w:rPr>
        <w:t xml:space="preserve"> </w:t>
      </w:r>
    </w:p>
    <w:p w:rsidR="00951C2B" w:rsidRDefault="00951C2B" w:rsidP="00951C2B">
      <w:r>
        <w:t xml:space="preserve">The </w:t>
      </w:r>
      <w:hyperlink r:id="rId16" w:history="1">
        <w:r w:rsidR="006C4659" w:rsidRPr="001A796A">
          <w:rPr>
            <w:rStyle w:val="Hyperlink"/>
            <w:i/>
          </w:rPr>
          <w:t>Education and Care Services National Regulations</w:t>
        </w:r>
      </w:hyperlink>
      <w:r w:rsidR="006C4659">
        <w:t xml:space="preserve">. </w:t>
      </w:r>
      <w:r>
        <w:t>outlines specific requirements for the development of a suite of plans in consultation with the parents</w:t>
      </w:r>
      <w:r w:rsidR="007D1ABE">
        <w:t xml:space="preserve"> and </w:t>
      </w:r>
      <w:r>
        <w:t>carers for any student with a diagnosed risk of di</w:t>
      </w:r>
      <w:r w:rsidR="00934157">
        <w:t>abetes.</w:t>
      </w:r>
      <w:r w:rsidR="00FD0B21">
        <w:t xml:space="preserve"> </w:t>
      </w:r>
      <w:r w:rsidR="00934157">
        <w:t xml:space="preserve">These plans include a </w:t>
      </w:r>
      <w:r w:rsidR="00934157" w:rsidRPr="00934157">
        <w:rPr>
          <w:i/>
        </w:rPr>
        <w:t>Medical Management P</w:t>
      </w:r>
      <w:r w:rsidRPr="00934157">
        <w:rPr>
          <w:i/>
        </w:rPr>
        <w:t>lan</w:t>
      </w:r>
      <w:r w:rsidR="00CE5B52">
        <w:t xml:space="preserve"> (which replaces section D of the </w:t>
      </w:r>
      <w:r w:rsidR="00846698" w:rsidRPr="000F07A2">
        <w:rPr>
          <w:i/>
        </w:rPr>
        <w:t>Known Medical Condition Response Plan</w:t>
      </w:r>
      <w:r w:rsidR="00CE5B52" w:rsidRPr="00846698">
        <w:t>,</w:t>
      </w:r>
      <w:r w:rsidR="00CE5B52">
        <w:t xml:space="preserve"> a</w:t>
      </w:r>
      <w:r>
        <w:t xml:space="preserve"> </w:t>
      </w:r>
      <w:r w:rsidRPr="00951C2B">
        <w:rPr>
          <w:i/>
        </w:rPr>
        <w:t>Risk Minimisation Plan</w:t>
      </w:r>
      <w:r>
        <w:t xml:space="preserve"> and a </w:t>
      </w:r>
      <w:r w:rsidRPr="00951C2B">
        <w:rPr>
          <w:i/>
        </w:rPr>
        <w:t>Communications Plan.</w:t>
      </w:r>
      <w:r w:rsidR="00FD0B21">
        <w:t xml:space="preserve"> </w:t>
      </w:r>
    </w:p>
    <w:p w:rsidR="00C82320" w:rsidRDefault="00C82320" w:rsidP="00951C2B">
      <w:pPr>
        <w:numPr>
          <w:ilvl w:val="0"/>
          <w:numId w:val="0"/>
        </w:numPr>
      </w:pPr>
    </w:p>
    <w:p w:rsidR="00351D8C" w:rsidRDefault="00C82320" w:rsidP="00351D8C">
      <w:pPr>
        <w:pStyle w:val="Heading2"/>
      </w:pPr>
      <w:bookmarkStart w:id="12" w:name="_Toc404942615"/>
      <w:r w:rsidRPr="00F60D80">
        <w:t>DEFINITIONS</w:t>
      </w:r>
      <w:bookmarkEnd w:id="12"/>
      <w:r>
        <w:t xml:space="preserve"> </w:t>
      </w:r>
    </w:p>
    <w:p w:rsidR="00351D8C" w:rsidRPr="00351D8C" w:rsidRDefault="00351D8C" w:rsidP="00351D8C">
      <w:pPr>
        <w:numPr>
          <w:ilvl w:val="0"/>
          <w:numId w:val="0"/>
        </w:numPr>
        <w:ind w:left="851"/>
      </w:pPr>
    </w:p>
    <w:p w:rsidR="006C1CEC" w:rsidRPr="004A0ED8" w:rsidRDefault="00CE5B52" w:rsidP="00351D8C">
      <w:pPr>
        <w:rPr>
          <w:rStyle w:val="DefinitionsChar"/>
        </w:rPr>
      </w:pPr>
      <w:r>
        <w:rPr>
          <w:rStyle w:val="DefinitionsChar"/>
        </w:rPr>
        <w:t xml:space="preserve">ACTPS </w:t>
      </w:r>
      <w:r w:rsidR="004A0ED8" w:rsidRPr="000F5D2F">
        <w:rPr>
          <w:rStyle w:val="DefinitionsChar"/>
          <w:b w:val="0"/>
        </w:rPr>
        <w:t>is the ACT Public Sector or Service.</w:t>
      </w:r>
    </w:p>
    <w:p w:rsidR="009B7CFD" w:rsidRDefault="009B7CFD" w:rsidP="009B7CFD">
      <w:pPr>
        <w:numPr>
          <w:ilvl w:val="0"/>
          <w:numId w:val="0"/>
        </w:numPr>
        <w:ind w:left="851"/>
        <w:rPr>
          <w:rStyle w:val="DefinitionsChar"/>
        </w:rPr>
      </w:pPr>
    </w:p>
    <w:p w:rsidR="009278B6" w:rsidRPr="004A0ED8" w:rsidRDefault="00C82320" w:rsidP="00351D8C">
      <w:pPr>
        <w:rPr>
          <w:rStyle w:val="DefinitionsChar"/>
        </w:rPr>
      </w:pPr>
      <w:r w:rsidRPr="00C82320">
        <w:rPr>
          <w:rStyle w:val="DefinitionsChar"/>
        </w:rPr>
        <w:t>Diabetes</w:t>
      </w:r>
      <w:r>
        <w:rPr>
          <w:rStyle w:val="DefinitionsChar"/>
        </w:rPr>
        <w:t xml:space="preserve"> </w:t>
      </w:r>
      <w:r w:rsidR="008B3E43" w:rsidRPr="00351D8C">
        <w:rPr>
          <w:rStyle w:val="DefinitionsChar"/>
          <w:b w:val="0"/>
        </w:rPr>
        <w:t xml:space="preserve">is </w:t>
      </w:r>
      <w:r w:rsidR="009278B6" w:rsidRPr="00351D8C">
        <w:rPr>
          <w:rStyle w:val="DefinitionsChar"/>
          <w:b w:val="0"/>
        </w:rPr>
        <w:t>a</w:t>
      </w:r>
      <w:r w:rsidR="00351D8C" w:rsidRPr="00351D8C">
        <w:rPr>
          <w:rStyle w:val="DefinitionsChar"/>
          <w:b w:val="0"/>
        </w:rPr>
        <w:t xml:space="preserve"> medical</w:t>
      </w:r>
      <w:r w:rsidR="009278B6" w:rsidRPr="00351D8C">
        <w:rPr>
          <w:rStyle w:val="DefinitionsChar"/>
          <w:b w:val="0"/>
        </w:rPr>
        <w:t xml:space="preserve"> condition characteris</w:t>
      </w:r>
      <w:r w:rsidR="008B3E43" w:rsidRPr="00351D8C">
        <w:rPr>
          <w:rStyle w:val="DefinitionsChar"/>
          <w:b w:val="0"/>
        </w:rPr>
        <w:t xml:space="preserve">ed by the excessive </w:t>
      </w:r>
      <w:r w:rsidR="00351D8C" w:rsidRPr="00351D8C">
        <w:rPr>
          <w:rStyle w:val="DefinitionsChar"/>
          <w:b w:val="0"/>
        </w:rPr>
        <w:t>amount of glucose in the blood stream</w:t>
      </w:r>
      <w:r w:rsidR="008B3E43" w:rsidRPr="00351D8C">
        <w:rPr>
          <w:rStyle w:val="DefinitionsChar"/>
          <w:b w:val="0"/>
        </w:rPr>
        <w:t>.</w:t>
      </w:r>
      <w:r w:rsidR="00FD0B21">
        <w:rPr>
          <w:rStyle w:val="DefinitionsChar"/>
          <w:b w:val="0"/>
        </w:rPr>
        <w:t xml:space="preserve"> </w:t>
      </w:r>
      <w:r w:rsidR="00351D8C">
        <w:rPr>
          <w:rStyle w:val="DefinitionsChar"/>
          <w:b w:val="0"/>
        </w:rPr>
        <w:t>The two common forms</w:t>
      </w:r>
      <w:r w:rsidR="006C1CEC">
        <w:rPr>
          <w:rStyle w:val="DefinitionsChar"/>
          <w:b w:val="0"/>
        </w:rPr>
        <w:t xml:space="preserve"> are</w:t>
      </w:r>
      <w:r w:rsidR="00351D8C">
        <w:rPr>
          <w:rStyle w:val="DefinitionsChar"/>
          <w:b w:val="0"/>
        </w:rPr>
        <w:t xml:space="preserve"> </w:t>
      </w:r>
      <w:r w:rsidR="006C1CEC">
        <w:rPr>
          <w:rStyle w:val="DefinitionsChar"/>
          <w:b w:val="0"/>
        </w:rPr>
        <w:t>t</w:t>
      </w:r>
      <w:r w:rsidR="00351D8C">
        <w:rPr>
          <w:rStyle w:val="DefinitionsChar"/>
          <w:b w:val="0"/>
        </w:rPr>
        <w:t xml:space="preserve">ype 1 and </w:t>
      </w:r>
      <w:r w:rsidR="006C1CEC">
        <w:rPr>
          <w:rStyle w:val="DefinitionsChar"/>
          <w:b w:val="0"/>
        </w:rPr>
        <w:t>t</w:t>
      </w:r>
      <w:r w:rsidR="00351D8C">
        <w:rPr>
          <w:rStyle w:val="DefinitionsChar"/>
          <w:b w:val="0"/>
        </w:rPr>
        <w:t>ype 2.</w:t>
      </w:r>
    </w:p>
    <w:p w:rsidR="007569F3" w:rsidRDefault="007569F3">
      <w:pPr>
        <w:numPr>
          <w:ilvl w:val="0"/>
          <w:numId w:val="0"/>
        </w:numPr>
        <w:ind w:left="851" w:hanging="851"/>
        <w:rPr>
          <w:rStyle w:val="DefinitionsChar"/>
        </w:rPr>
      </w:pPr>
    </w:p>
    <w:p w:rsidR="004A0ED8" w:rsidRDefault="004A0ED8" w:rsidP="004A0ED8">
      <w:pPr>
        <w:rPr>
          <w:rStyle w:val="DefinitionsChar"/>
          <w:b w:val="0"/>
        </w:rPr>
      </w:pPr>
      <w:r>
        <w:rPr>
          <w:b/>
        </w:rPr>
        <w:t>Executive</w:t>
      </w:r>
      <w:r w:rsidRPr="000F5D2F">
        <w:t xml:space="preserve"> </w:t>
      </w:r>
      <w:r w:rsidRPr="000F5D2F">
        <w:rPr>
          <w:rStyle w:val="DefinitionsChar"/>
          <w:b w:val="0"/>
        </w:rPr>
        <w:t>is a term that includes executives, school principals, managers and supervisors.</w:t>
      </w:r>
    </w:p>
    <w:p w:rsidR="007569F3" w:rsidRDefault="007569F3">
      <w:pPr>
        <w:numPr>
          <w:ilvl w:val="0"/>
          <w:numId w:val="0"/>
        </w:numPr>
        <w:ind w:left="851"/>
        <w:rPr>
          <w:rStyle w:val="DefinitionsChar"/>
        </w:rPr>
      </w:pPr>
    </w:p>
    <w:p w:rsidR="00351D8C" w:rsidRPr="00351D8C" w:rsidRDefault="00351D8C" w:rsidP="009278B6">
      <w:pPr>
        <w:numPr>
          <w:ilvl w:val="0"/>
          <w:numId w:val="0"/>
        </w:numPr>
        <w:ind w:left="851"/>
        <w:rPr>
          <w:rStyle w:val="DefinitionsChar"/>
          <w:b w:val="0"/>
        </w:rPr>
      </w:pPr>
    </w:p>
    <w:p w:rsidR="009278B6" w:rsidRDefault="009278B6" w:rsidP="009278B6">
      <w:pPr>
        <w:rPr>
          <w:rStyle w:val="DefinitionsChar"/>
          <w:b w:val="0"/>
        </w:rPr>
      </w:pPr>
      <w:r w:rsidRPr="00351D8C">
        <w:rPr>
          <w:rStyle w:val="DefinitionsChar"/>
        </w:rPr>
        <w:lastRenderedPageBreak/>
        <w:t xml:space="preserve">Type 1 </w:t>
      </w:r>
      <w:r w:rsidR="006C1CEC">
        <w:rPr>
          <w:rStyle w:val="DefinitionsChar"/>
        </w:rPr>
        <w:t>d</w:t>
      </w:r>
      <w:r w:rsidR="000D5F4A" w:rsidRPr="00351D8C">
        <w:rPr>
          <w:rStyle w:val="DefinitionsChar"/>
        </w:rPr>
        <w:t>iabetes</w:t>
      </w:r>
      <w:r w:rsidR="000D5F4A" w:rsidRPr="009278B6">
        <w:rPr>
          <w:rStyle w:val="DefinitionsChar"/>
          <w:b w:val="0"/>
        </w:rPr>
        <w:t xml:space="preserve"> is where the pancreas, a large gland behind the stomach, stops making insulin.</w:t>
      </w:r>
      <w:r w:rsidR="00FD0B21">
        <w:rPr>
          <w:rStyle w:val="DefinitionsChar"/>
          <w:b w:val="0"/>
        </w:rPr>
        <w:t xml:space="preserve"> </w:t>
      </w:r>
      <w:r w:rsidR="000D5F4A" w:rsidRPr="009278B6">
        <w:rPr>
          <w:rStyle w:val="DefinitionsChar"/>
          <w:b w:val="0"/>
        </w:rPr>
        <w:t>Without insulin, the body’s cells cannot turn glucose (sugar) into energy</w:t>
      </w:r>
      <w:r w:rsidR="00EA0A2A">
        <w:rPr>
          <w:rStyle w:val="DefinitionsChar"/>
          <w:b w:val="0"/>
        </w:rPr>
        <w:t xml:space="preserve"> and</w:t>
      </w:r>
      <w:r w:rsidR="000D5F4A" w:rsidRPr="009278B6">
        <w:rPr>
          <w:rStyle w:val="DefinitionsChar"/>
          <w:b w:val="0"/>
        </w:rPr>
        <w:t xml:space="preserve"> burns its own fats as a substitute.</w:t>
      </w:r>
      <w:r w:rsidR="00FD0B21">
        <w:rPr>
          <w:rStyle w:val="DefinitionsChar"/>
          <w:b w:val="0"/>
        </w:rPr>
        <w:t xml:space="preserve"> </w:t>
      </w:r>
      <w:r w:rsidR="000D5F4A" w:rsidRPr="009278B6">
        <w:rPr>
          <w:rStyle w:val="DefinitionsChar"/>
          <w:b w:val="0"/>
        </w:rPr>
        <w:t xml:space="preserve">Unless treated with daily </w:t>
      </w:r>
      <w:r w:rsidR="00351D8C">
        <w:rPr>
          <w:rStyle w:val="DefinitionsChar"/>
          <w:b w:val="0"/>
        </w:rPr>
        <w:t xml:space="preserve">insulin </w:t>
      </w:r>
      <w:r w:rsidR="000D5F4A" w:rsidRPr="009278B6">
        <w:rPr>
          <w:rStyle w:val="DefinitionsChar"/>
          <w:b w:val="0"/>
        </w:rPr>
        <w:t xml:space="preserve">injections </w:t>
      </w:r>
      <w:r w:rsidR="00351D8C">
        <w:rPr>
          <w:rStyle w:val="DefinitionsChar"/>
          <w:b w:val="0"/>
        </w:rPr>
        <w:t xml:space="preserve">or </w:t>
      </w:r>
      <w:r w:rsidR="00EA0A2A">
        <w:rPr>
          <w:rStyle w:val="DefinitionsChar"/>
          <w:b w:val="0"/>
        </w:rPr>
        <w:t>continuous</w:t>
      </w:r>
      <w:r w:rsidR="00351D8C">
        <w:rPr>
          <w:rStyle w:val="DefinitionsChar"/>
          <w:b w:val="0"/>
        </w:rPr>
        <w:t xml:space="preserve"> infusion </w:t>
      </w:r>
      <w:r w:rsidR="000D5F4A" w:rsidRPr="009278B6">
        <w:rPr>
          <w:rStyle w:val="DefinitionsChar"/>
          <w:b w:val="0"/>
        </w:rPr>
        <w:t>of insulin</w:t>
      </w:r>
      <w:r w:rsidR="00351D8C">
        <w:rPr>
          <w:rStyle w:val="DefinitionsChar"/>
          <w:b w:val="0"/>
        </w:rPr>
        <w:t xml:space="preserve"> via a pump</w:t>
      </w:r>
      <w:r w:rsidR="000D5F4A" w:rsidRPr="009278B6">
        <w:rPr>
          <w:rStyle w:val="DefinitionsChar"/>
          <w:b w:val="0"/>
        </w:rPr>
        <w:t xml:space="preserve">, people with </w:t>
      </w:r>
      <w:r w:rsidR="006C1CEC">
        <w:rPr>
          <w:rStyle w:val="DefinitionsChar"/>
          <w:b w:val="0"/>
        </w:rPr>
        <w:t>t</w:t>
      </w:r>
      <w:r w:rsidRPr="00351D8C">
        <w:rPr>
          <w:rStyle w:val="DefinitionsChar"/>
          <w:b w:val="0"/>
        </w:rPr>
        <w:t xml:space="preserve">ype 1 </w:t>
      </w:r>
      <w:r w:rsidR="006C1CEC">
        <w:rPr>
          <w:rStyle w:val="DefinitionsChar"/>
          <w:b w:val="0"/>
        </w:rPr>
        <w:t>d</w:t>
      </w:r>
      <w:r w:rsidRPr="00351D8C">
        <w:rPr>
          <w:rStyle w:val="DefinitionsChar"/>
          <w:b w:val="0"/>
        </w:rPr>
        <w:t>iabetes</w:t>
      </w:r>
      <w:r w:rsidRPr="009278B6">
        <w:rPr>
          <w:rStyle w:val="DefinitionsChar"/>
          <w:b w:val="0"/>
        </w:rPr>
        <w:t xml:space="preserve"> </w:t>
      </w:r>
      <w:r w:rsidR="000D5F4A" w:rsidRPr="009278B6">
        <w:rPr>
          <w:rStyle w:val="DefinitionsChar"/>
          <w:b w:val="0"/>
        </w:rPr>
        <w:t>accumulate dangerous chemical substances in their blood from the burning of fat.</w:t>
      </w:r>
      <w:r w:rsidR="00FD0B21">
        <w:rPr>
          <w:rStyle w:val="DefinitionsChar"/>
          <w:b w:val="0"/>
        </w:rPr>
        <w:t xml:space="preserve"> </w:t>
      </w:r>
      <w:r w:rsidR="000D5F4A" w:rsidRPr="009278B6">
        <w:rPr>
          <w:rStyle w:val="DefinitionsChar"/>
          <w:b w:val="0"/>
        </w:rPr>
        <w:t>This can cause a condition known as ketoacidosis.</w:t>
      </w:r>
      <w:r w:rsidR="00FD0B21">
        <w:rPr>
          <w:rStyle w:val="DefinitionsChar"/>
          <w:b w:val="0"/>
        </w:rPr>
        <w:t xml:space="preserve"> </w:t>
      </w:r>
      <w:r w:rsidR="000D5F4A" w:rsidRPr="009278B6">
        <w:rPr>
          <w:rStyle w:val="DefinitionsChar"/>
          <w:b w:val="0"/>
        </w:rPr>
        <w:t xml:space="preserve">This condition is potentially life threatening if not treated. </w:t>
      </w:r>
    </w:p>
    <w:p w:rsidR="009278B6" w:rsidRDefault="009278B6" w:rsidP="009278B6">
      <w:pPr>
        <w:numPr>
          <w:ilvl w:val="0"/>
          <w:numId w:val="0"/>
        </w:numPr>
        <w:ind w:left="851"/>
        <w:rPr>
          <w:rStyle w:val="DefinitionsChar"/>
          <w:b w:val="0"/>
        </w:rPr>
      </w:pPr>
    </w:p>
    <w:p w:rsidR="000D5F4A" w:rsidRPr="009278B6" w:rsidRDefault="000D5F4A" w:rsidP="009278B6">
      <w:pPr>
        <w:rPr>
          <w:rStyle w:val="DefinitionsChar"/>
          <w:b w:val="0"/>
        </w:rPr>
      </w:pPr>
      <w:r w:rsidRPr="00351D8C">
        <w:rPr>
          <w:rStyle w:val="DefinitionsChar"/>
        </w:rPr>
        <w:t xml:space="preserve">Type 2 </w:t>
      </w:r>
      <w:r w:rsidR="006C1CEC">
        <w:rPr>
          <w:rStyle w:val="DefinitionsChar"/>
        </w:rPr>
        <w:t>d</w:t>
      </w:r>
      <w:r w:rsidRPr="00351D8C">
        <w:rPr>
          <w:rStyle w:val="DefinitionsChar"/>
        </w:rPr>
        <w:t>iabetes</w:t>
      </w:r>
      <w:r>
        <w:rPr>
          <w:rStyle w:val="DefinitionsChar"/>
        </w:rPr>
        <w:t xml:space="preserve"> </w:t>
      </w:r>
      <w:r w:rsidRPr="009278B6">
        <w:rPr>
          <w:rStyle w:val="DefinitionsChar"/>
          <w:b w:val="0"/>
        </w:rPr>
        <w:t>is the most common form of diabetes where the pancreas makes some insulin but it is not produced in the amount</w:t>
      </w:r>
      <w:r w:rsidR="006C1CEC">
        <w:rPr>
          <w:rStyle w:val="DefinitionsChar"/>
          <w:b w:val="0"/>
        </w:rPr>
        <w:t>s</w:t>
      </w:r>
      <w:r w:rsidRPr="009278B6">
        <w:rPr>
          <w:rStyle w:val="DefinitionsChar"/>
          <w:b w:val="0"/>
        </w:rPr>
        <w:t xml:space="preserve"> </w:t>
      </w:r>
      <w:r w:rsidR="00C6464C">
        <w:rPr>
          <w:rStyle w:val="DefinitionsChar"/>
          <w:b w:val="0"/>
        </w:rPr>
        <w:t>the</w:t>
      </w:r>
      <w:r w:rsidRPr="009278B6">
        <w:rPr>
          <w:rStyle w:val="DefinitionsChar"/>
          <w:b w:val="0"/>
        </w:rPr>
        <w:t xml:space="preserve"> body needs </w:t>
      </w:r>
      <w:r w:rsidR="00C6464C">
        <w:rPr>
          <w:rStyle w:val="DefinitionsChar"/>
          <w:b w:val="0"/>
        </w:rPr>
        <w:t>to</w:t>
      </w:r>
      <w:r w:rsidRPr="009278B6">
        <w:rPr>
          <w:rStyle w:val="DefinitionsChar"/>
          <w:b w:val="0"/>
        </w:rPr>
        <w:t xml:space="preserve"> work effectively</w:t>
      </w:r>
      <w:r w:rsidR="006C1CEC">
        <w:rPr>
          <w:rStyle w:val="DefinitionsChar"/>
          <w:b w:val="0"/>
        </w:rPr>
        <w:t>. The r</w:t>
      </w:r>
      <w:r w:rsidRPr="009278B6">
        <w:rPr>
          <w:rStyle w:val="DefinitionsChar"/>
          <w:b w:val="0"/>
        </w:rPr>
        <w:t xml:space="preserve">isk </w:t>
      </w:r>
      <w:r w:rsidR="006C1CEC">
        <w:rPr>
          <w:rStyle w:val="DefinitionsChar"/>
          <w:b w:val="0"/>
        </w:rPr>
        <w:t xml:space="preserve">of type 2 diabetes </w:t>
      </w:r>
      <w:r w:rsidRPr="009278B6">
        <w:rPr>
          <w:rStyle w:val="DefinitionsChar"/>
          <w:b w:val="0"/>
        </w:rPr>
        <w:t xml:space="preserve">is greatly increased </w:t>
      </w:r>
      <w:r w:rsidR="006C1CEC">
        <w:rPr>
          <w:rStyle w:val="DefinitionsChar"/>
          <w:b w:val="0"/>
        </w:rPr>
        <w:t>by</w:t>
      </w:r>
      <w:r w:rsidRPr="009278B6">
        <w:rPr>
          <w:rStyle w:val="DefinitionsChar"/>
          <w:b w:val="0"/>
        </w:rPr>
        <w:t xml:space="preserve"> high blood pressure, </w:t>
      </w:r>
      <w:r w:rsidR="00C6464C">
        <w:rPr>
          <w:rStyle w:val="DefinitionsChar"/>
          <w:b w:val="0"/>
        </w:rPr>
        <w:t>being overweight or obese</w:t>
      </w:r>
      <w:r w:rsidR="006C1CEC">
        <w:rPr>
          <w:rStyle w:val="DefinitionsChar"/>
          <w:b w:val="0"/>
        </w:rPr>
        <w:t>,</w:t>
      </w:r>
      <w:r w:rsidR="00C6464C">
        <w:rPr>
          <w:rStyle w:val="DefinitionsChar"/>
          <w:b w:val="0"/>
        </w:rPr>
        <w:t xml:space="preserve"> or from</w:t>
      </w:r>
      <w:r w:rsidR="00ED2A59">
        <w:rPr>
          <w:rStyle w:val="DefinitionsChar"/>
          <w:b w:val="0"/>
        </w:rPr>
        <w:t xml:space="preserve"> insufficient physical activity and</w:t>
      </w:r>
      <w:r w:rsidRPr="009278B6">
        <w:rPr>
          <w:rStyle w:val="DefinitionsChar"/>
          <w:b w:val="0"/>
        </w:rPr>
        <w:t xml:space="preserve"> poor diet. </w:t>
      </w:r>
    </w:p>
    <w:p w:rsidR="009278B6" w:rsidRPr="009278B6" w:rsidRDefault="009278B6" w:rsidP="009278B6">
      <w:pPr>
        <w:numPr>
          <w:ilvl w:val="0"/>
          <w:numId w:val="0"/>
        </w:numPr>
        <w:ind w:left="851" w:hanging="851"/>
        <w:rPr>
          <w:rStyle w:val="DefinitionsChar"/>
          <w:b w:val="0"/>
        </w:rPr>
      </w:pPr>
    </w:p>
    <w:p w:rsidR="000D5F4A" w:rsidRDefault="000D5F4A" w:rsidP="000D5F4A">
      <w:pPr>
        <w:rPr>
          <w:rStyle w:val="DefinitionsChar"/>
          <w:b w:val="0"/>
        </w:rPr>
      </w:pPr>
      <w:r w:rsidRPr="000D5F4A">
        <w:rPr>
          <w:rStyle w:val="DefinitionsChar"/>
        </w:rPr>
        <w:t>Hypoglycaemia</w:t>
      </w:r>
      <w:r w:rsidR="00234FCF">
        <w:rPr>
          <w:rStyle w:val="DefinitionsChar"/>
          <w:b w:val="0"/>
        </w:rPr>
        <w:t xml:space="preserve"> (also called a hypo</w:t>
      </w:r>
      <w:r w:rsidRPr="000D5F4A">
        <w:rPr>
          <w:rStyle w:val="DefinitionsChar"/>
          <w:b w:val="0"/>
        </w:rPr>
        <w:t>, low blood glucose or insul</w:t>
      </w:r>
      <w:r>
        <w:rPr>
          <w:rStyle w:val="DefinitionsChar"/>
          <w:b w:val="0"/>
        </w:rPr>
        <w:t xml:space="preserve">in reaction) is when the </w:t>
      </w:r>
      <w:r w:rsidRPr="000D5F4A">
        <w:rPr>
          <w:rStyle w:val="DefinitionsChar"/>
          <w:b w:val="0"/>
        </w:rPr>
        <w:t>blood glucose level</w:t>
      </w:r>
      <w:r>
        <w:rPr>
          <w:rStyle w:val="DefinitionsChar"/>
          <w:b w:val="0"/>
        </w:rPr>
        <w:t xml:space="preserve"> drop</w:t>
      </w:r>
      <w:r w:rsidR="006C1CEC">
        <w:rPr>
          <w:rStyle w:val="DefinitionsChar"/>
          <w:b w:val="0"/>
        </w:rPr>
        <w:t xml:space="preserve">s </w:t>
      </w:r>
      <w:r>
        <w:rPr>
          <w:rStyle w:val="DefinitionsChar"/>
          <w:b w:val="0"/>
        </w:rPr>
        <w:t xml:space="preserve">too low i.e. </w:t>
      </w:r>
      <w:r w:rsidR="00503B43">
        <w:rPr>
          <w:rStyle w:val="DefinitionsChar"/>
          <w:b w:val="0"/>
        </w:rPr>
        <w:t>below 5</w:t>
      </w:r>
      <w:r w:rsidRPr="000D5F4A">
        <w:rPr>
          <w:rStyle w:val="DefinitionsChar"/>
          <w:b w:val="0"/>
        </w:rPr>
        <w:t xml:space="preserve"> mmol/L, although this can vary.</w:t>
      </w:r>
      <w:r w:rsidR="00FD0B21">
        <w:rPr>
          <w:rStyle w:val="DefinitionsChar"/>
          <w:b w:val="0"/>
        </w:rPr>
        <w:t xml:space="preserve"> </w:t>
      </w:r>
      <w:r w:rsidR="00503B43">
        <w:rPr>
          <w:rStyle w:val="DefinitionsChar"/>
          <w:b w:val="0"/>
        </w:rPr>
        <w:t>A hypo can present as behavioural disturbance, can cause fits</w:t>
      </w:r>
      <w:r w:rsidR="006C1CEC">
        <w:rPr>
          <w:rStyle w:val="DefinitionsChar"/>
          <w:b w:val="0"/>
        </w:rPr>
        <w:t>,</w:t>
      </w:r>
      <w:r w:rsidR="00503B43">
        <w:rPr>
          <w:rStyle w:val="DefinitionsChar"/>
          <w:b w:val="0"/>
        </w:rPr>
        <w:t xml:space="preserve"> and is potentially life threatening.</w:t>
      </w:r>
      <w:r w:rsidR="00FD0B21">
        <w:rPr>
          <w:rStyle w:val="DefinitionsChar"/>
          <w:b w:val="0"/>
        </w:rPr>
        <w:t xml:space="preserve"> </w:t>
      </w:r>
      <w:r w:rsidRPr="000D5F4A">
        <w:rPr>
          <w:rStyle w:val="DefinitionsChar"/>
          <w:b w:val="0"/>
        </w:rPr>
        <w:t>It is important to treat a</w:t>
      </w:r>
      <w:r w:rsidR="008A3F6F">
        <w:rPr>
          <w:rStyle w:val="DefinitionsChar"/>
          <w:b w:val="0"/>
        </w:rPr>
        <w:t xml:space="preserve"> hypo</w:t>
      </w:r>
      <w:r>
        <w:rPr>
          <w:rStyle w:val="DefinitionsChar"/>
          <w:b w:val="0"/>
        </w:rPr>
        <w:t xml:space="preserve"> immediately to stop</w:t>
      </w:r>
      <w:r w:rsidRPr="000D5F4A">
        <w:rPr>
          <w:rStyle w:val="DefinitionsChar"/>
          <w:b w:val="0"/>
        </w:rPr>
        <w:t xml:space="preserve"> blood glucose level</w:t>
      </w:r>
      <w:r>
        <w:rPr>
          <w:rStyle w:val="DefinitionsChar"/>
          <w:b w:val="0"/>
        </w:rPr>
        <w:t>s</w:t>
      </w:r>
      <w:r w:rsidR="00503B43">
        <w:rPr>
          <w:rStyle w:val="DefinitionsChar"/>
          <w:b w:val="0"/>
        </w:rPr>
        <w:t xml:space="preserve"> from dropping lower.</w:t>
      </w:r>
      <w:r w:rsidR="00FD0B21">
        <w:rPr>
          <w:rStyle w:val="DefinitionsChar"/>
          <w:b w:val="0"/>
        </w:rPr>
        <w:t xml:space="preserve"> </w:t>
      </w:r>
      <w:r w:rsidR="00C9734F">
        <w:rPr>
          <w:rStyle w:val="DefinitionsChar"/>
          <w:b w:val="0"/>
        </w:rPr>
        <w:t xml:space="preserve">Further information on hypoglycaemia is available from </w:t>
      </w:r>
      <w:r w:rsidR="00907817" w:rsidRPr="009241DE">
        <w:t>Diabetes Australia</w:t>
      </w:r>
      <w:r w:rsidR="00907817">
        <w:t xml:space="preserve"> </w:t>
      </w:r>
      <w:r w:rsidR="00234FCF" w:rsidRPr="009241DE">
        <w:t>Hypoglycaemia</w:t>
      </w:r>
      <w:r w:rsidR="00907817">
        <w:t>.</w:t>
      </w:r>
    </w:p>
    <w:p w:rsidR="000D5F4A" w:rsidRDefault="000D5F4A" w:rsidP="000D5F4A">
      <w:pPr>
        <w:numPr>
          <w:ilvl w:val="0"/>
          <w:numId w:val="0"/>
        </w:numPr>
        <w:ind w:left="851"/>
        <w:rPr>
          <w:rStyle w:val="DefinitionsChar"/>
          <w:b w:val="0"/>
        </w:rPr>
      </w:pPr>
    </w:p>
    <w:p w:rsidR="000D5F4A" w:rsidRDefault="000D5F4A" w:rsidP="000D5F4A">
      <w:pPr>
        <w:rPr>
          <w:rStyle w:val="DefinitionsChar"/>
          <w:b w:val="0"/>
        </w:rPr>
      </w:pPr>
      <w:r w:rsidRPr="000D5F4A">
        <w:rPr>
          <w:rStyle w:val="DefinitionsChar"/>
        </w:rPr>
        <w:t>Hyperglycaemia</w:t>
      </w:r>
      <w:r w:rsidRPr="000D5F4A">
        <w:rPr>
          <w:rStyle w:val="DefinitionsChar"/>
          <w:b w:val="0"/>
        </w:rPr>
        <w:t xml:space="preserve"> </w:t>
      </w:r>
      <w:r w:rsidR="006C1CEC">
        <w:rPr>
          <w:rStyle w:val="DefinitionsChar"/>
          <w:b w:val="0"/>
        </w:rPr>
        <w:t xml:space="preserve">is when the </w:t>
      </w:r>
      <w:r w:rsidR="006C1CEC" w:rsidRPr="000D5F4A">
        <w:rPr>
          <w:rStyle w:val="DefinitionsChar"/>
          <w:b w:val="0"/>
        </w:rPr>
        <w:t>blood glucose level</w:t>
      </w:r>
      <w:r w:rsidR="006C1CEC">
        <w:rPr>
          <w:rStyle w:val="DefinitionsChar"/>
          <w:b w:val="0"/>
        </w:rPr>
        <w:t xml:space="preserve"> is too </w:t>
      </w:r>
      <w:r w:rsidRPr="000D5F4A">
        <w:rPr>
          <w:rStyle w:val="DefinitionsChar"/>
          <w:b w:val="0"/>
        </w:rPr>
        <w:t>high.</w:t>
      </w:r>
      <w:r w:rsidR="00FD0B21">
        <w:rPr>
          <w:rStyle w:val="DefinitionsChar"/>
          <w:b w:val="0"/>
        </w:rPr>
        <w:t xml:space="preserve"> </w:t>
      </w:r>
      <w:r w:rsidRPr="000D5F4A">
        <w:rPr>
          <w:rStyle w:val="DefinitionsChar"/>
          <w:b w:val="0"/>
        </w:rPr>
        <w:t>Many people do not experience the symptoms of hyperglycaemia until their blood sugar levels are extremely high.</w:t>
      </w:r>
      <w:r w:rsidR="00FD0B21">
        <w:rPr>
          <w:rStyle w:val="DefinitionsChar"/>
          <w:b w:val="0"/>
        </w:rPr>
        <w:t xml:space="preserve"> </w:t>
      </w:r>
      <w:r w:rsidR="00A22F6B">
        <w:rPr>
          <w:rStyle w:val="DefinitionsChar"/>
          <w:b w:val="0"/>
        </w:rPr>
        <w:t xml:space="preserve">High blood sugar levels </w:t>
      </w:r>
      <w:r w:rsidR="00503B43">
        <w:rPr>
          <w:rStyle w:val="DefinitionsChar"/>
          <w:b w:val="0"/>
        </w:rPr>
        <w:t xml:space="preserve">can cause inability to concentrate and leads to a need for </w:t>
      </w:r>
      <w:r w:rsidR="00A22F6B">
        <w:rPr>
          <w:rStyle w:val="DefinitionsChar"/>
          <w:b w:val="0"/>
        </w:rPr>
        <w:t xml:space="preserve">frequent </w:t>
      </w:r>
      <w:r w:rsidR="005A2E7A">
        <w:rPr>
          <w:rStyle w:val="DefinitionsChar"/>
          <w:b w:val="0"/>
        </w:rPr>
        <w:t>u</w:t>
      </w:r>
      <w:r w:rsidR="00503B43">
        <w:rPr>
          <w:rStyle w:val="DefinitionsChar"/>
          <w:b w:val="0"/>
        </w:rPr>
        <w:t>rination.</w:t>
      </w:r>
      <w:r w:rsidR="00FD0B21">
        <w:rPr>
          <w:rStyle w:val="DefinitionsChar"/>
          <w:b w:val="0"/>
        </w:rPr>
        <w:t xml:space="preserve"> </w:t>
      </w:r>
    </w:p>
    <w:p w:rsidR="000D5F4A" w:rsidRDefault="000D5F4A" w:rsidP="000D5F4A">
      <w:pPr>
        <w:numPr>
          <w:ilvl w:val="0"/>
          <w:numId w:val="0"/>
        </w:numPr>
        <w:ind w:left="851"/>
        <w:rPr>
          <w:rStyle w:val="DefinitionsChar"/>
          <w:b w:val="0"/>
        </w:rPr>
      </w:pPr>
    </w:p>
    <w:p w:rsidR="004A0ED8" w:rsidRDefault="000D5F4A" w:rsidP="00D81E61">
      <w:pPr>
        <w:rPr>
          <w:rStyle w:val="DefinitionsChar"/>
          <w:b w:val="0"/>
        </w:rPr>
      </w:pPr>
      <w:r w:rsidRPr="000D5F4A">
        <w:rPr>
          <w:rStyle w:val="DefinitionsChar"/>
        </w:rPr>
        <w:t>Ketoacidosis</w:t>
      </w:r>
      <w:r w:rsidRPr="000D5F4A">
        <w:rPr>
          <w:rStyle w:val="DefinitionsChar"/>
          <w:b w:val="0"/>
        </w:rPr>
        <w:t xml:space="preserve"> is a serious condition associated high blood glucose levels in </w:t>
      </w:r>
      <w:r w:rsidR="00A22F6B">
        <w:rPr>
          <w:rStyle w:val="DefinitionsChar"/>
          <w:b w:val="0"/>
        </w:rPr>
        <w:t>t</w:t>
      </w:r>
      <w:r w:rsidR="00ED2A59" w:rsidRPr="00EA0A2A">
        <w:rPr>
          <w:rStyle w:val="DefinitionsChar"/>
          <w:b w:val="0"/>
        </w:rPr>
        <w:t xml:space="preserve">ype 1 </w:t>
      </w:r>
      <w:r w:rsidR="00A22F6B">
        <w:rPr>
          <w:rStyle w:val="DefinitionsChar"/>
          <w:b w:val="0"/>
        </w:rPr>
        <w:t>d</w:t>
      </w:r>
      <w:r w:rsidR="00ED2A59" w:rsidRPr="00EA0A2A">
        <w:rPr>
          <w:rStyle w:val="DefinitionsChar"/>
          <w:b w:val="0"/>
        </w:rPr>
        <w:t>iabetes</w:t>
      </w:r>
      <w:r w:rsidRPr="000D5F4A">
        <w:rPr>
          <w:rStyle w:val="DefinitionsChar"/>
          <w:b w:val="0"/>
        </w:rPr>
        <w:t>.</w:t>
      </w:r>
      <w:r w:rsidR="00FD0B21">
        <w:rPr>
          <w:rStyle w:val="DefinitionsChar"/>
          <w:b w:val="0"/>
        </w:rPr>
        <w:t xml:space="preserve"> </w:t>
      </w:r>
      <w:r w:rsidRPr="00D81E61">
        <w:rPr>
          <w:rStyle w:val="DefinitionsChar"/>
          <w:b w:val="0"/>
        </w:rPr>
        <w:t>Without enough insulin, the body burn fat for energy</w:t>
      </w:r>
      <w:r w:rsidR="00A22F6B">
        <w:rPr>
          <w:rStyle w:val="DefinitionsChar"/>
          <w:b w:val="0"/>
        </w:rPr>
        <w:t>, which</w:t>
      </w:r>
      <w:r w:rsidRPr="00D81E61">
        <w:rPr>
          <w:rStyle w:val="DefinitionsChar"/>
          <w:b w:val="0"/>
        </w:rPr>
        <w:t xml:space="preserve"> leads to accumulation of dangerous chemical substances in the blood called ketones</w:t>
      </w:r>
      <w:r w:rsidR="00A22F6B">
        <w:rPr>
          <w:rStyle w:val="DefinitionsChar"/>
          <w:b w:val="0"/>
        </w:rPr>
        <w:t xml:space="preserve">. </w:t>
      </w:r>
    </w:p>
    <w:p w:rsidR="007569F3" w:rsidRDefault="007569F3">
      <w:pPr>
        <w:pStyle w:val="ListParagraph"/>
        <w:numPr>
          <w:ilvl w:val="0"/>
          <w:numId w:val="0"/>
        </w:numPr>
        <w:ind w:left="1211"/>
        <w:rPr>
          <w:rStyle w:val="DefinitionsChar"/>
          <w:b w:val="0"/>
        </w:rPr>
      </w:pPr>
    </w:p>
    <w:p w:rsidR="00FA5641" w:rsidRDefault="004A0ED8">
      <w:pPr>
        <w:rPr>
          <w:rStyle w:val="DefinitionsChar"/>
          <w:b w:val="0"/>
        </w:rPr>
      </w:pPr>
      <w:r>
        <w:rPr>
          <w:b/>
        </w:rPr>
        <w:t xml:space="preserve">Worker </w:t>
      </w:r>
      <w:r>
        <w:t>includes directorate employees, volunteers, students gaining work experience and others including contractors and sub-contractors.</w:t>
      </w:r>
    </w:p>
    <w:p w:rsidR="008A4C65" w:rsidRDefault="008A4C65" w:rsidP="00B52ED0">
      <w:pPr>
        <w:pStyle w:val="BlankLine"/>
        <w:ind w:left="0" w:firstLine="0"/>
      </w:pPr>
    </w:p>
    <w:p w:rsidR="008A4C65" w:rsidRPr="00F60D80" w:rsidRDefault="008A4C65" w:rsidP="00C404AA">
      <w:pPr>
        <w:pStyle w:val="Heading2"/>
      </w:pPr>
      <w:bookmarkStart w:id="13" w:name="_Toc404942616"/>
      <w:r w:rsidRPr="00F60D80">
        <w:t>PROCEDURES</w:t>
      </w:r>
      <w:bookmarkEnd w:id="13"/>
      <w:r w:rsidRPr="00F60D80">
        <w:t xml:space="preserve"> </w:t>
      </w:r>
    </w:p>
    <w:p w:rsidR="00934157" w:rsidRDefault="00934157" w:rsidP="00934157">
      <w:pPr>
        <w:numPr>
          <w:ilvl w:val="0"/>
          <w:numId w:val="0"/>
        </w:numPr>
        <w:rPr>
          <w:b/>
        </w:rPr>
      </w:pPr>
    </w:p>
    <w:p w:rsidR="00651ABC" w:rsidRPr="00934157" w:rsidRDefault="006473F4" w:rsidP="00934157">
      <w:pPr>
        <w:rPr>
          <w:b/>
        </w:rPr>
      </w:pPr>
      <w:r w:rsidRPr="00934157">
        <w:rPr>
          <w:b/>
        </w:rPr>
        <w:t xml:space="preserve">Roles and responsibilities </w:t>
      </w:r>
    </w:p>
    <w:p w:rsidR="0072540E" w:rsidRPr="00651ABC" w:rsidRDefault="0072540E" w:rsidP="0072540E">
      <w:pPr>
        <w:numPr>
          <w:ilvl w:val="0"/>
          <w:numId w:val="0"/>
        </w:numPr>
        <w:ind w:left="851"/>
        <w:rPr>
          <w:b/>
        </w:rPr>
      </w:pPr>
    </w:p>
    <w:p w:rsidR="004E0FAF" w:rsidRDefault="004E0FAF" w:rsidP="004E0FAF">
      <w:pPr>
        <w:numPr>
          <w:ilvl w:val="2"/>
          <w:numId w:val="1"/>
        </w:numPr>
      </w:pPr>
      <w:r w:rsidRPr="00651ABC">
        <w:t xml:space="preserve">The responsibilities of </w:t>
      </w:r>
      <w:r>
        <w:t>the Director</w:t>
      </w:r>
      <w:r w:rsidRPr="00651ABC">
        <w:t>-General, executives inclu</w:t>
      </w:r>
      <w:r w:rsidR="00192C28">
        <w:t>ding</w:t>
      </w:r>
      <w:r w:rsidRPr="00651ABC">
        <w:t xml:space="preserve"> school principals, managers, supervisors and workers are set out in the </w:t>
      </w:r>
      <w:hyperlink r:id="rId17" w:history="1">
        <w:r w:rsidR="008A3F6F" w:rsidRPr="001A796A">
          <w:rPr>
            <w:rStyle w:val="Hyperlink"/>
            <w:i/>
          </w:rPr>
          <w:t xml:space="preserve">Work </w:t>
        </w:r>
        <w:r w:rsidR="008A3F6F">
          <w:rPr>
            <w:rStyle w:val="Hyperlink"/>
            <w:i/>
          </w:rPr>
          <w:t xml:space="preserve">Health and </w:t>
        </w:r>
        <w:r w:rsidR="008A3F6F" w:rsidRPr="001A796A">
          <w:rPr>
            <w:rStyle w:val="Hyperlink"/>
            <w:i/>
          </w:rPr>
          <w:t>Safety Act 2011</w:t>
        </w:r>
      </w:hyperlink>
      <w:r w:rsidR="008A3F6F">
        <w:t xml:space="preserve"> </w:t>
      </w:r>
      <w:r w:rsidRPr="00651ABC">
        <w:t xml:space="preserve">and articulated in the </w:t>
      </w:r>
      <w:hyperlink r:id="rId18" w:history="1">
        <w:r w:rsidR="002F224C" w:rsidRPr="008641DC">
          <w:rPr>
            <w:rStyle w:val="Hyperlink"/>
            <w:i/>
            <w:iCs/>
          </w:rPr>
          <w:t>Work Health and Safety Act 2011-Responsibilities</w:t>
        </w:r>
        <w:r w:rsidR="002F224C" w:rsidRPr="008641DC">
          <w:rPr>
            <w:rStyle w:val="Hyperlink"/>
          </w:rPr>
          <w:t xml:space="preserve"> WHS-03-2013</w:t>
        </w:r>
      </w:hyperlink>
      <w:r w:rsidR="002F224C" w:rsidRPr="00651ABC">
        <w:t xml:space="preserve"> </w:t>
      </w:r>
      <w:r w:rsidRPr="00651ABC">
        <w:t>(ACTPS responsibilities)</w:t>
      </w:r>
      <w:r>
        <w:t>.</w:t>
      </w:r>
      <w:r w:rsidRPr="00D877E9">
        <w:t xml:space="preserve"> </w:t>
      </w:r>
    </w:p>
    <w:p w:rsidR="00ED2A59" w:rsidRDefault="00ED2A59" w:rsidP="00ED2A59">
      <w:pPr>
        <w:numPr>
          <w:ilvl w:val="0"/>
          <w:numId w:val="0"/>
        </w:numPr>
        <w:ind w:left="851"/>
      </w:pPr>
    </w:p>
    <w:p w:rsidR="00ED2A59" w:rsidRDefault="00ED2A59" w:rsidP="00ED2A59">
      <w:pPr>
        <w:numPr>
          <w:ilvl w:val="2"/>
          <w:numId w:val="1"/>
        </w:numPr>
      </w:pPr>
      <w:r w:rsidRPr="00D877E9">
        <w:t>Key responsibilities as the</w:t>
      </w:r>
      <w:r>
        <w:t xml:space="preserve">y relate to diabetes management </w:t>
      </w:r>
      <w:r w:rsidRPr="00D877E9">
        <w:t xml:space="preserve">are outlined below </w:t>
      </w:r>
      <w:r w:rsidR="008A3F6F">
        <w:t xml:space="preserve">and </w:t>
      </w:r>
      <w:r w:rsidRPr="00D877E9">
        <w:t>should be read in conjunction with the ACTPS responsibiliti</w:t>
      </w:r>
      <w:r>
        <w:t xml:space="preserve">es and the </w:t>
      </w:r>
      <w:r w:rsidR="00EA0A2A">
        <w:t>ACTPS and d</w:t>
      </w:r>
      <w:r>
        <w:t xml:space="preserve">irectorate </w:t>
      </w:r>
      <w:r w:rsidR="00EA0A2A">
        <w:t>first aid policies</w:t>
      </w:r>
      <w:r>
        <w:t xml:space="preserve"> and</w:t>
      </w:r>
      <w:r w:rsidRPr="00D877E9">
        <w:t xml:space="preserve"> procedure</w:t>
      </w:r>
      <w:r>
        <w:t>s</w:t>
      </w:r>
      <w:r w:rsidRPr="00D877E9">
        <w:t>.</w:t>
      </w:r>
    </w:p>
    <w:p w:rsidR="004E0FAF" w:rsidRDefault="004E0FAF" w:rsidP="004E0FAF">
      <w:pPr>
        <w:numPr>
          <w:ilvl w:val="0"/>
          <w:numId w:val="0"/>
        </w:numPr>
        <w:ind w:left="851"/>
      </w:pPr>
    </w:p>
    <w:p w:rsidR="004E0FAF" w:rsidRPr="00D877E9" w:rsidRDefault="004E0FAF" w:rsidP="004E0FAF">
      <w:pPr>
        <w:numPr>
          <w:ilvl w:val="2"/>
          <w:numId w:val="1"/>
        </w:numPr>
        <w:rPr>
          <w:b/>
        </w:rPr>
      </w:pPr>
      <w:r w:rsidRPr="00D877E9">
        <w:rPr>
          <w:b/>
        </w:rPr>
        <w:t xml:space="preserve">Director-General </w:t>
      </w:r>
    </w:p>
    <w:p w:rsidR="004E0FAF" w:rsidRDefault="004E0FAF" w:rsidP="004E0FAF">
      <w:pPr>
        <w:numPr>
          <w:ilvl w:val="0"/>
          <w:numId w:val="0"/>
        </w:numPr>
        <w:ind w:left="851"/>
      </w:pPr>
    </w:p>
    <w:p w:rsidR="00601200" w:rsidRPr="006743BB" w:rsidRDefault="004E0FAF" w:rsidP="00601200">
      <w:pPr>
        <w:pStyle w:val="ListParagraph"/>
        <w:ind w:left="1418" w:hanging="284"/>
        <w:rPr>
          <w:rFonts w:cs="Arial"/>
          <w:b/>
          <w:color w:val="0000FF"/>
          <w:u w:val="single"/>
        </w:rPr>
      </w:pPr>
      <w:r>
        <w:t xml:space="preserve">The Director-General will exercise due diligence to ensure that directorate work environments are safe and healthy for workers, students and others and that the </w:t>
      </w:r>
      <w:r w:rsidR="004A0ED8">
        <w:t>d</w:t>
      </w:r>
      <w:r>
        <w:t xml:space="preserve">irectorate complies with the </w:t>
      </w:r>
      <w:r w:rsidR="009B7CFD" w:rsidRPr="009B7CFD">
        <w:t xml:space="preserve">ACTPS </w:t>
      </w:r>
      <w:r w:rsidR="004A0ED8">
        <w:t>policy</w:t>
      </w:r>
      <w:r w:rsidR="00A8527F" w:rsidRPr="00A8527F">
        <w:rPr>
          <w:rFonts w:ascii="Helvetica" w:hAnsi="Helvetica" w:cs="Helvetica"/>
          <w:color w:val="000000"/>
          <w:sz w:val="19"/>
          <w:szCs w:val="19"/>
        </w:rPr>
        <w:t xml:space="preserve"> </w:t>
      </w:r>
      <w:hyperlink r:id="rId19" w:history="1">
        <w:r w:rsidR="00601200" w:rsidRPr="00601200">
          <w:rPr>
            <w:rStyle w:val="Hyperlink"/>
            <w:rFonts w:ascii="Helvetica" w:hAnsi="Helvetica" w:cs="Helvetica"/>
            <w:sz w:val="19"/>
            <w:szCs w:val="19"/>
          </w:rPr>
          <w:t>WHS-04-2013 First Aid in the workplace</w:t>
        </w:r>
      </w:hyperlink>
    </w:p>
    <w:p w:rsidR="004E0FAF" w:rsidRDefault="004E0FAF" w:rsidP="00ED2A59">
      <w:pPr>
        <w:numPr>
          <w:ilvl w:val="3"/>
          <w:numId w:val="1"/>
        </w:numPr>
      </w:pPr>
      <w:r>
        <w:t>In the context of diabetes management, due diligence means taking all reasonable steps to ensure:</w:t>
      </w:r>
    </w:p>
    <w:p w:rsidR="004E0FAF" w:rsidRDefault="004E0FAF" w:rsidP="00523504">
      <w:pPr>
        <w:pStyle w:val="ListParagraph"/>
        <w:numPr>
          <w:ilvl w:val="0"/>
          <w:numId w:val="4"/>
        </w:numPr>
        <w:spacing w:before="60" w:after="60"/>
        <w:ind w:left="1418" w:hanging="284"/>
      </w:pPr>
      <w:r>
        <w:lastRenderedPageBreak/>
        <w:t>a system of regular monitoring of safe practices, procedures and controls in relation to diabetes management is implemented</w:t>
      </w:r>
    </w:p>
    <w:p w:rsidR="004E0FAF" w:rsidRDefault="004E0FAF" w:rsidP="00523504">
      <w:pPr>
        <w:pStyle w:val="ListParagraph"/>
        <w:numPr>
          <w:ilvl w:val="0"/>
          <w:numId w:val="4"/>
        </w:numPr>
        <w:spacing w:before="60" w:after="60"/>
        <w:ind w:left="1418" w:hanging="284"/>
      </w:pPr>
      <w:r>
        <w:t>systems are in place that facilitate consultation with workers when decisions are made about diabetes management requirements</w:t>
      </w:r>
    </w:p>
    <w:p w:rsidR="00A22F6B" w:rsidRDefault="00934157" w:rsidP="00523504">
      <w:pPr>
        <w:pStyle w:val="ListParagraph"/>
        <w:numPr>
          <w:ilvl w:val="0"/>
          <w:numId w:val="4"/>
        </w:numPr>
        <w:spacing w:before="60" w:after="60"/>
        <w:ind w:left="1418" w:hanging="284"/>
      </w:pPr>
      <w:r>
        <w:t xml:space="preserve">first aid </w:t>
      </w:r>
      <w:r w:rsidR="004E0FAF" w:rsidRPr="00934157">
        <w:t>facilities and equipment are available for all workers, students and others including those who wor</w:t>
      </w:r>
      <w:r w:rsidR="00EA0A2A">
        <w:t xml:space="preserve">k </w:t>
      </w:r>
      <w:r w:rsidR="00A22F6B">
        <w:t xml:space="preserve">outside </w:t>
      </w:r>
      <w:r w:rsidR="00EA0A2A">
        <w:t>normal business hours</w:t>
      </w:r>
      <w:r w:rsidR="008A3F6F">
        <w:t xml:space="preserve"> </w:t>
      </w:r>
      <w:r w:rsidR="004E0FAF" w:rsidRPr="00934157">
        <w:t>e.g. cleaners</w:t>
      </w:r>
      <w:r w:rsidR="004A0ED8">
        <w:t xml:space="preserve"> and </w:t>
      </w:r>
      <w:r w:rsidR="004E0FAF" w:rsidRPr="00934157">
        <w:t>contr</w:t>
      </w:r>
      <w:r w:rsidR="008A3F6F">
        <w:t>actors</w:t>
      </w:r>
    </w:p>
    <w:p w:rsidR="004E0FAF" w:rsidRDefault="004E0FAF" w:rsidP="00523504">
      <w:pPr>
        <w:pStyle w:val="ListParagraph"/>
        <w:numPr>
          <w:ilvl w:val="0"/>
          <w:numId w:val="4"/>
        </w:numPr>
        <w:spacing w:before="60" w:after="60"/>
        <w:ind w:left="1418" w:hanging="284"/>
      </w:pPr>
      <w:r>
        <w:t xml:space="preserve">sufficient numbers of qualified workers are available, in accordance with the </w:t>
      </w:r>
      <w:r w:rsidR="00A22F6B">
        <w:t>sit</w:t>
      </w:r>
      <w:r w:rsidR="00006EC3">
        <w:t>e</w:t>
      </w:r>
      <w:r w:rsidR="00A22F6B">
        <w:t>-</w:t>
      </w:r>
      <w:r>
        <w:t>based risk assessment and early childhood legisl</w:t>
      </w:r>
      <w:r w:rsidR="008A3F6F">
        <w:t>ative requirements, to manage a</w:t>
      </w:r>
      <w:r>
        <w:t xml:space="preserve"> diabetes emergency.</w:t>
      </w:r>
    </w:p>
    <w:p w:rsidR="004E0FAF" w:rsidRDefault="004E0FAF" w:rsidP="004E0FAF">
      <w:pPr>
        <w:numPr>
          <w:ilvl w:val="0"/>
          <w:numId w:val="0"/>
        </w:numPr>
        <w:ind w:left="1418" w:hanging="567"/>
      </w:pPr>
    </w:p>
    <w:p w:rsidR="004E0FAF" w:rsidRPr="00D877E9" w:rsidRDefault="004E0FAF" w:rsidP="004E0FAF">
      <w:pPr>
        <w:numPr>
          <w:ilvl w:val="2"/>
          <w:numId w:val="1"/>
        </w:numPr>
        <w:rPr>
          <w:b/>
        </w:rPr>
      </w:pPr>
      <w:r w:rsidRPr="00D877E9">
        <w:rPr>
          <w:b/>
        </w:rPr>
        <w:t xml:space="preserve">Executive  </w:t>
      </w:r>
    </w:p>
    <w:p w:rsidR="004E0FAF" w:rsidRDefault="004E0FAF" w:rsidP="004E0FAF">
      <w:pPr>
        <w:numPr>
          <w:ilvl w:val="0"/>
          <w:numId w:val="0"/>
        </w:numPr>
        <w:ind w:left="851"/>
      </w:pPr>
    </w:p>
    <w:p w:rsidR="004E0FAF" w:rsidRPr="0035616D" w:rsidRDefault="004E0FAF" w:rsidP="004E0FAF">
      <w:pPr>
        <w:numPr>
          <w:ilvl w:val="3"/>
          <w:numId w:val="1"/>
        </w:numPr>
      </w:pPr>
      <w:r>
        <w:t xml:space="preserve">Executives </w:t>
      </w:r>
      <w:r w:rsidR="00A22F6B">
        <w:t>will</w:t>
      </w:r>
      <w:r>
        <w:t xml:space="preserve"> exercise due diligence in assisting the Director-General with their obligations including implementing the ACTPS and directorate first aid policies and procedures.</w:t>
      </w:r>
      <w:r w:rsidR="00FD0B21">
        <w:t xml:space="preserve"> </w:t>
      </w:r>
      <w:r>
        <w:t xml:space="preserve">In the context of diabetes </w:t>
      </w:r>
      <w:r w:rsidRPr="0035616D">
        <w:t>management this includes:</w:t>
      </w:r>
    </w:p>
    <w:p w:rsidR="004E0FAF" w:rsidRPr="0035616D" w:rsidRDefault="00934157" w:rsidP="00523504">
      <w:pPr>
        <w:pStyle w:val="ListParagraph"/>
        <w:numPr>
          <w:ilvl w:val="0"/>
          <w:numId w:val="4"/>
        </w:numPr>
        <w:spacing w:before="60" w:after="60"/>
        <w:ind w:left="1418" w:hanging="284"/>
      </w:pPr>
      <w:r>
        <w:t>identification and adequate resourcing of</w:t>
      </w:r>
      <w:r w:rsidR="004E0FAF" w:rsidRPr="0035616D">
        <w:t xml:space="preserve"> the administration of </w:t>
      </w:r>
      <w:r w:rsidR="004E0FAF">
        <w:t xml:space="preserve">diabetes </w:t>
      </w:r>
      <w:r w:rsidR="004E0FAF" w:rsidRPr="0035616D">
        <w:t>management at their workplace</w:t>
      </w:r>
    </w:p>
    <w:p w:rsidR="004E0FAF" w:rsidRPr="0035616D" w:rsidRDefault="004E0FAF" w:rsidP="00523504">
      <w:pPr>
        <w:pStyle w:val="ListParagraph"/>
        <w:numPr>
          <w:ilvl w:val="0"/>
          <w:numId w:val="4"/>
        </w:numPr>
        <w:spacing w:before="60" w:after="60"/>
        <w:ind w:left="1418" w:hanging="284"/>
      </w:pPr>
      <w:r w:rsidRPr="0035616D">
        <w:t>implementing a system of regular monitoring</w:t>
      </w:r>
      <w:r w:rsidR="00FD0B21">
        <w:t xml:space="preserve"> </w:t>
      </w:r>
      <w:r w:rsidRPr="0035616D">
        <w:t xml:space="preserve">through annual review of safe practices, procedures and controls in relation to </w:t>
      </w:r>
      <w:r>
        <w:t xml:space="preserve">diabetes </w:t>
      </w:r>
      <w:r w:rsidRPr="0035616D">
        <w:t>management</w:t>
      </w:r>
    </w:p>
    <w:p w:rsidR="004E0FAF" w:rsidRPr="0035616D" w:rsidRDefault="004E0FAF" w:rsidP="00523504">
      <w:pPr>
        <w:pStyle w:val="ListParagraph"/>
        <w:numPr>
          <w:ilvl w:val="0"/>
          <w:numId w:val="4"/>
        </w:numPr>
        <w:spacing w:before="60" w:after="60"/>
        <w:ind w:left="1418" w:hanging="284"/>
      </w:pPr>
      <w:r w:rsidRPr="0035616D">
        <w:t>ensuring appropriately trained personnel administer first aid</w:t>
      </w:r>
      <w:r w:rsidR="00234FCF">
        <w:t>,</w:t>
      </w:r>
      <w:r w:rsidRPr="0035616D">
        <w:t xml:space="preserve"> ensuring that all workers are inducted </w:t>
      </w:r>
      <w:r w:rsidR="00934157">
        <w:t xml:space="preserve">in </w:t>
      </w:r>
      <w:r>
        <w:t xml:space="preserve">diabetes </w:t>
      </w:r>
      <w:r w:rsidRPr="0035616D">
        <w:t>awareness</w:t>
      </w:r>
    </w:p>
    <w:p w:rsidR="004E0FAF" w:rsidRDefault="004E0FAF" w:rsidP="00523504">
      <w:pPr>
        <w:pStyle w:val="ListParagraph"/>
        <w:numPr>
          <w:ilvl w:val="0"/>
          <w:numId w:val="4"/>
        </w:numPr>
        <w:spacing w:before="60" w:after="60"/>
        <w:ind w:left="1418" w:hanging="284"/>
      </w:pPr>
      <w:r w:rsidRPr="0035616D">
        <w:t>ensuring that secure storage systems are in place for any medications</w:t>
      </w:r>
      <w:r w:rsidR="00934157">
        <w:t xml:space="preserve"> associated with diabetes management or an emergency</w:t>
      </w:r>
      <w:r w:rsidRPr="0035616D">
        <w:t xml:space="preserve"> </w:t>
      </w:r>
    </w:p>
    <w:p w:rsidR="00A22F6B" w:rsidRDefault="00C6464C" w:rsidP="00523504">
      <w:pPr>
        <w:pStyle w:val="ListParagraph"/>
        <w:numPr>
          <w:ilvl w:val="0"/>
          <w:numId w:val="4"/>
        </w:numPr>
        <w:spacing w:before="60" w:after="60"/>
        <w:ind w:left="1418" w:hanging="284"/>
      </w:pPr>
      <w:r>
        <w:t xml:space="preserve">ensuring </w:t>
      </w:r>
      <w:r w:rsidR="004E0FAF" w:rsidRPr="007D6DCD">
        <w:t>in-confidence</w:t>
      </w:r>
      <w:r w:rsidR="004E0FAF" w:rsidRPr="0035616D">
        <w:t xml:space="preserve"> record keeping of the administration of any </w:t>
      </w:r>
      <w:r w:rsidR="004E0FAF">
        <w:t xml:space="preserve">diabetes </w:t>
      </w:r>
      <w:r w:rsidR="004E0FAF" w:rsidRPr="0035616D">
        <w:t>medications</w:t>
      </w:r>
    </w:p>
    <w:p w:rsidR="004E0FAF" w:rsidRPr="0035616D" w:rsidRDefault="004E0FAF" w:rsidP="00523504">
      <w:pPr>
        <w:pStyle w:val="ListParagraph"/>
        <w:numPr>
          <w:ilvl w:val="0"/>
          <w:numId w:val="4"/>
        </w:numPr>
        <w:spacing w:before="60" w:after="60"/>
        <w:ind w:left="1418" w:hanging="284"/>
      </w:pPr>
      <w:r w:rsidRPr="0035616D">
        <w:t>in a school context:</w:t>
      </w:r>
    </w:p>
    <w:p w:rsidR="00D300D4" w:rsidRDefault="00D300D4" w:rsidP="00523504">
      <w:pPr>
        <w:numPr>
          <w:ilvl w:val="1"/>
          <w:numId w:val="5"/>
        </w:numPr>
        <w:ind w:left="1985" w:hanging="425"/>
      </w:pPr>
      <w:r>
        <w:t xml:space="preserve">known diabetes sufferers should be recorded in the </w:t>
      </w:r>
      <w:hyperlink r:id="rId20" w:history="1">
        <w:r w:rsidRPr="00D300D4">
          <w:rPr>
            <w:rStyle w:val="Hyperlink"/>
            <w:i/>
          </w:rPr>
          <w:t>Schools and Office Risk Register</w:t>
        </w:r>
      </w:hyperlink>
    </w:p>
    <w:p w:rsidR="004E0FAF" w:rsidRPr="0035616D" w:rsidRDefault="004E0FAF" w:rsidP="00523504">
      <w:pPr>
        <w:numPr>
          <w:ilvl w:val="1"/>
          <w:numId w:val="5"/>
        </w:numPr>
        <w:ind w:left="1985" w:hanging="425"/>
      </w:pPr>
      <w:r w:rsidRPr="0035616D">
        <w:t>undertaking consultation with workers and parents</w:t>
      </w:r>
      <w:r w:rsidR="004A0ED8">
        <w:t xml:space="preserve"> and </w:t>
      </w:r>
      <w:r>
        <w:t xml:space="preserve">carers </w:t>
      </w:r>
      <w:r w:rsidRPr="0035616D">
        <w:t xml:space="preserve">regarding decisions about </w:t>
      </w:r>
      <w:r>
        <w:t xml:space="preserve">diabetes </w:t>
      </w:r>
      <w:r w:rsidRPr="0035616D">
        <w:t>management and risk minimisation requirements</w:t>
      </w:r>
    </w:p>
    <w:p w:rsidR="004E0FAF" w:rsidRDefault="004E0FAF" w:rsidP="00523504">
      <w:pPr>
        <w:numPr>
          <w:ilvl w:val="1"/>
          <w:numId w:val="5"/>
        </w:numPr>
        <w:ind w:left="1985" w:hanging="425"/>
      </w:pPr>
      <w:r>
        <w:t>ensur</w:t>
      </w:r>
      <w:r w:rsidR="00A22F6B">
        <w:t>ing</w:t>
      </w:r>
      <w:r>
        <w:t xml:space="preserve"> a </w:t>
      </w:r>
      <w:r w:rsidRPr="00781149">
        <w:rPr>
          <w:i/>
        </w:rPr>
        <w:t>Risk Minimisation Plan</w:t>
      </w:r>
      <w:r w:rsidRPr="0035616D">
        <w:t xml:space="preserve"> is developed </w:t>
      </w:r>
      <w:r w:rsidR="00A22F6B" w:rsidRPr="0035616D">
        <w:t xml:space="preserve">using a risk </w:t>
      </w:r>
      <w:r w:rsidR="00A22F6B">
        <w:t>matrix</w:t>
      </w:r>
      <w:r w:rsidR="00A22F6B" w:rsidRPr="0035616D">
        <w:t xml:space="preserve"> </w:t>
      </w:r>
      <w:r w:rsidRPr="0035616D">
        <w:t xml:space="preserve">for the </w:t>
      </w:r>
      <w:r>
        <w:t xml:space="preserve">management of any student with diabetes </w:t>
      </w:r>
    </w:p>
    <w:p w:rsidR="00ED2A59" w:rsidRPr="00D61D47" w:rsidRDefault="00ED2A59" w:rsidP="00523504">
      <w:pPr>
        <w:numPr>
          <w:ilvl w:val="1"/>
          <w:numId w:val="5"/>
        </w:numPr>
        <w:ind w:left="1985" w:hanging="425"/>
      </w:pPr>
      <w:r w:rsidRPr="00D61D47">
        <w:t>ensur</w:t>
      </w:r>
      <w:r w:rsidR="00A22F6B">
        <w:t>ing</w:t>
      </w:r>
      <w:r w:rsidRPr="00D61D47">
        <w:t xml:space="preserve"> a </w:t>
      </w:r>
      <w:r w:rsidRPr="00D61D47">
        <w:rPr>
          <w:i/>
        </w:rPr>
        <w:t>Communications Plan</w:t>
      </w:r>
      <w:r w:rsidRPr="00D61D47">
        <w:t xml:space="preserve"> is developed outlining the ag</w:t>
      </w:r>
      <w:r w:rsidR="00C6464C">
        <w:t xml:space="preserve">reed process for communicating </w:t>
      </w:r>
      <w:r w:rsidRPr="00D61D47">
        <w:t xml:space="preserve">matters </w:t>
      </w:r>
      <w:r w:rsidR="00D61D47" w:rsidRPr="00D61D47">
        <w:t>between parents</w:t>
      </w:r>
      <w:r w:rsidR="004A0ED8">
        <w:t xml:space="preserve"> and </w:t>
      </w:r>
      <w:r w:rsidR="00D61D47" w:rsidRPr="00D61D47">
        <w:t xml:space="preserve">carers and the school </w:t>
      </w:r>
      <w:r w:rsidRPr="00D61D47">
        <w:t xml:space="preserve">such as the </w:t>
      </w:r>
      <w:r w:rsidR="00D61D47" w:rsidRPr="00D61D47">
        <w:t xml:space="preserve">status of the child’s blood sugar, </w:t>
      </w:r>
      <w:r w:rsidRPr="00D61D47">
        <w:t>administration of medic</w:t>
      </w:r>
      <w:r w:rsidR="00D61D47">
        <w:t>ation and</w:t>
      </w:r>
      <w:r w:rsidR="00D61D47" w:rsidRPr="00D61D47">
        <w:t xml:space="preserve"> required changes to the </w:t>
      </w:r>
      <w:hyperlink r:id="rId21" w:history="1">
        <w:r w:rsidR="00846698" w:rsidRPr="008641DC">
          <w:rPr>
            <w:rStyle w:val="Hyperlink"/>
            <w:i/>
          </w:rPr>
          <w:t>Known Medical Condition Response Plan</w:t>
        </w:r>
      </w:hyperlink>
    </w:p>
    <w:p w:rsidR="00606733" w:rsidRDefault="004E0FAF" w:rsidP="00523504">
      <w:pPr>
        <w:numPr>
          <w:ilvl w:val="1"/>
          <w:numId w:val="5"/>
        </w:numPr>
        <w:ind w:left="1985" w:hanging="425"/>
      </w:pPr>
      <w:r w:rsidRPr="0035616D">
        <w:t>ensur</w:t>
      </w:r>
      <w:r w:rsidR="00A22F6B">
        <w:t>ing</w:t>
      </w:r>
      <w:r w:rsidRPr="0035616D">
        <w:t xml:space="preserve"> </w:t>
      </w:r>
      <w:r>
        <w:t xml:space="preserve">diabetes </w:t>
      </w:r>
      <w:r w:rsidRPr="0035616D">
        <w:t>medications are adm</w:t>
      </w:r>
      <w:r w:rsidR="008A3F6F">
        <w:t xml:space="preserve">inistered in accordance with </w:t>
      </w:r>
      <w:r w:rsidR="008A3F6F" w:rsidRPr="0035616D">
        <w:t xml:space="preserve">the </w:t>
      </w:r>
      <w:hyperlink r:id="rId22" w:history="1">
        <w:r w:rsidR="009D32BC" w:rsidRPr="00606733">
          <w:rPr>
            <w:rStyle w:val="Hyperlink"/>
            <w:i/>
          </w:rPr>
          <w:t>Known Medical Condition Response Plan</w:t>
        </w:r>
      </w:hyperlink>
      <w:r w:rsidR="009D32BC">
        <w:t xml:space="preserve"> </w:t>
      </w:r>
      <w:r w:rsidR="008A3F6F" w:rsidRPr="0035616D">
        <w:t>require</w:t>
      </w:r>
      <w:r w:rsidR="008A3F6F">
        <w:t>ments set out in this procedure and the</w:t>
      </w:r>
      <w:r>
        <w:t>,</w:t>
      </w:r>
      <w:r w:rsidR="00606733">
        <w:t xml:space="preserve"> </w:t>
      </w:r>
      <w:r>
        <w:t xml:space="preserve">inclusive of the </w:t>
      </w:r>
      <w:r w:rsidR="008A3F6F">
        <w:t xml:space="preserve">relevant </w:t>
      </w:r>
      <w:hyperlink r:id="rId23" w:history="1">
        <w:r w:rsidR="00606733" w:rsidRPr="00606733">
          <w:rPr>
            <w:rStyle w:val="Hyperlink"/>
            <w:i/>
          </w:rPr>
          <w:t>Diabetes Management Plan</w:t>
        </w:r>
      </w:hyperlink>
      <w:r w:rsidR="00606733">
        <w:t xml:space="preserve"> (optional template)</w:t>
      </w:r>
    </w:p>
    <w:p w:rsidR="004E0FAF" w:rsidRDefault="00BD6F78" w:rsidP="00523504">
      <w:pPr>
        <w:numPr>
          <w:ilvl w:val="1"/>
          <w:numId w:val="5"/>
        </w:numPr>
        <w:ind w:left="1985" w:hanging="425"/>
      </w:pPr>
      <w:r>
        <w:rPr>
          <w:i/>
        </w:rPr>
        <w:t xml:space="preserve"> </w:t>
      </w:r>
      <w:r w:rsidRPr="008A3F6F">
        <w:t xml:space="preserve">and </w:t>
      </w:r>
      <w:r w:rsidR="008A3F6F" w:rsidRPr="008A3F6F">
        <w:t>associated</w:t>
      </w:r>
      <w:r w:rsidR="008A3F6F">
        <w:rPr>
          <w:i/>
        </w:rPr>
        <w:t xml:space="preserve"> </w:t>
      </w:r>
      <w:r>
        <w:rPr>
          <w:i/>
        </w:rPr>
        <w:t>Action Plan</w:t>
      </w:r>
      <w:r w:rsidR="00A22F6B">
        <w:rPr>
          <w:i/>
        </w:rPr>
        <w:t xml:space="preserve"> </w:t>
      </w:r>
      <w:r w:rsidR="009B7CFD" w:rsidRPr="009B7CFD">
        <w:t>(which replaces section D of this form)</w:t>
      </w:r>
      <w:r w:rsidR="004E0FAF">
        <w:t xml:space="preserve"> </w:t>
      </w:r>
    </w:p>
    <w:p w:rsidR="008C5460" w:rsidRPr="008C5460" w:rsidRDefault="00A22F6B" w:rsidP="00523504">
      <w:pPr>
        <w:numPr>
          <w:ilvl w:val="1"/>
          <w:numId w:val="5"/>
        </w:numPr>
        <w:ind w:left="1985" w:hanging="425"/>
      </w:pPr>
      <w:r>
        <w:t xml:space="preserve">ensuring </w:t>
      </w:r>
      <w:r w:rsidR="008C5460">
        <w:t>a</w:t>
      </w:r>
      <w:r w:rsidR="008C5460" w:rsidRPr="008C5460">
        <w:t xml:space="preserve">dditional preparation and planning is </w:t>
      </w:r>
      <w:r w:rsidR="008C5460">
        <w:t xml:space="preserve">undertaken </w:t>
      </w:r>
      <w:r w:rsidR="008C5460" w:rsidRPr="008C5460">
        <w:t>to ensure a safe and</w:t>
      </w:r>
      <w:r w:rsidR="008C5460">
        <w:t xml:space="preserve"> effective learning environment for students with diabetes </w:t>
      </w:r>
      <w:r w:rsidR="008C5460" w:rsidRPr="008C5460">
        <w:t>(see section 4. 3)</w:t>
      </w:r>
      <w:r w:rsidR="00C6464C">
        <w:t>.</w:t>
      </w:r>
    </w:p>
    <w:p w:rsidR="004E0FAF" w:rsidRPr="0035616D" w:rsidRDefault="004E0FAF" w:rsidP="004E0FAF">
      <w:pPr>
        <w:numPr>
          <w:ilvl w:val="0"/>
          <w:numId w:val="0"/>
        </w:numPr>
        <w:ind w:left="851"/>
        <w:rPr>
          <w:highlight w:val="yellow"/>
        </w:rPr>
      </w:pPr>
    </w:p>
    <w:p w:rsidR="004E0FAF" w:rsidRPr="00ED20EE" w:rsidRDefault="004E0FAF" w:rsidP="004E0FAF">
      <w:pPr>
        <w:numPr>
          <w:ilvl w:val="2"/>
          <w:numId w:val="1"/>
        </w:numPr>
        <w:rPr>
          <w:b/>
        </w:rPr>
      </w:pPr>
      <w:r w:rsidRPr="00ED20EE">
        <w:rPr>
          <w:b/>
        </w:rPr>
        <w:t>Workers</w:t>
      </w:r>
    </w:p>
    <w:p w:rsidR="004E0FAF" w:rsidRDefault="004E0FAF" w:rsidP="004E0FAF">
      <w:pPr>
        <w:numPr>
          <w:ilvl w:val="0"/>
          <w:numId w:val="0"/>
        </w:numPr>
        <w:ind w:left="851"/>
      </w:pPr>
    </w:p>
    <w:p w:rsidR="004E0FAF" w:rsidRDefault="004E0FAF" w:rsidP="004E0FAF">
      <w:pPr>
        <w:numPr>
          <w:ilvl w:val="3"/>
          <w:numId w:val="1"/>
        </w:numPr>
      </w:pPr>
      <w:r>
        <w:t>ACT Government workers have a responsibility to ensure that while at work they:</w:t>
      </w:r>
    </w:p>
    <w:p w:rsidR="004E0FAF" w:rsidRDefault="004E0FAF" w:rsidP="00523504">
      <w:pPr>
        <w:pStyle w:val="ListParagraph"/>
        <w:numPr>
          <w:ilvl w:val="0"/>
          <w:numId w:val="4"/>
        </w:numPr>
        <w:spacing w:before="60" w:after="60"/>
        <w:ind w:left="1418" w:hanging="284"/>
      </w:pPr>
      <w:r>
        <w:t xml:space="preserve">take reasonable care for their own health and safety, including any </w:t>
      </w:r>
      <w:r w:rsidR="00934157">
        <w:t xml:space="preserve">diabetic </w:t>
      </w:r>
      <w:r>
        <w:t>condition that may adversely affect the</w:t>
      </w:r>
      <w:r w:rsidR="008A3F6F">
        <w:t>ir health, or the</w:t>
      </w:r>
      <w:r>
        <w:t xml:space="preserve"> health and safety of another person</w:t>
      </w:r>
    </w:p>
    <w:p w:rsidR="004E0FAF" w:rsidRDefault="004E0FAF" w:rsidP="00523504">
      <w:pPr>
        <w:pStyle w:val="ListParagraph"/>
        <w:numPr>
          <w:ilvl w:val="0"/>
          <w:numId w:val="4"/>
        </w:numPr>
        <w:spacing w:before="60" w:after="60"/>
        <w:ind w:left="1418" w:hanging="284"/>
      </w:pPr>
      <w:r>
        <w:t>comply w</w:t>
      </w:r>
      <w:r w:rsidR="008A3F6F">
        <w:t xml:space="preserve">ith the ACTPS </w:t>
      </w:r>
      <w:r w:rsidR="00EA0A2A">
        <w:t xml:space="preserve">and the </w:t>
      </w:r>
      <w:r w:rsidR="00A22F6B">
        <w:t>d</w:t>
      </w:r>
      <w:r w:rsidR="00ED2A59">
        <w:t xml:space="preserve">irectorate </w:t>
      </w:r>
      <w:r w:rsidR="00EA0A2A" w:rsidRPr="00EA0A2A">
        <w:t>first aid p</w:t>
      </w:r>
      <w:r w:rsidR="00ED2A59" w:rsidRPr="00EA0A2A">
        <w:t>olic</w:t>
      </w:r>
      <w:r w:rsidR="00EA0A2A" w:rsidRPr="00EA0A2A">
        <w:t>ies</w:t>
      </w:r>
      <w:r w:rsidRPr="00EA0A2A">
        <w:t xml:space="preserve"> and</w:t>
      </w:r>
      <w:r>
        <w:t xml:space="preserve"> procedures.</w:t>
      </w:r>
      <w:r w:rsidR="00FD0B21">
        <w:t xml:space="preserve"> </w:t>
      </w:r>
      <w:r>
        <w:t>This includes taking all reasonable steps to:</w:t>
      </w:r>
    </w:p>
    <w:p w:rsidR="004E0FAF" w:rsidRDefault="004E0FAF" w:rsidP="00523504">
      <w:pPr>
        <w:numPr>
          <w:ilvl w:val="1"/>
          <w:numId w:val="5"/>
        </w:numPr>
        <w:ind w:left="1985" w:hanging="425"/>
      </w:pPr>
      <w:r>
        <w:lastRenderedPageBreak/>
        <w:t>participate in consultation and risk management</w:t>
      </w:r>
      <w:r w:rsidR="00934157">
        <w:t xml:space="preserve"> processes relating to diabetes</w:t>
      </w:r>
      <w:r>
        <w:t xml:space="preserve"> management including the p</w:t>
      </w:r>
      <w:r w:rsidR="008A3F6F">
        <w:t xml:space="preserve">rovision and administration of </w:t>
      </w:r>
      <w:r>
        <w:t xml:space="preserve">facilities, resources and training relating to </w:t>
      </w:r>
      <w:r w:rsidR="00934157">
        <w:t xml:space="preserve">diabetes </w:t>
      </w:r>
      <w:r>
        <w:t>management</w:t>
      </w:r>
    </w:p>
    <w:p w:rsidR="004E0FAF" w:rsidRDefault="004E0FAF" w:rsidP="00523504">
      <w:pPr>
        <w:numPr>
          <w:ilvl w:val="1"/>
          <w:numId w:val="5"/>
        </w:numPr>
        <w:ind w:left="1985" w:hanging="425"/>
      </w:pPr>
      <w:r>
        <w:t xml:space="preserve">report any hazards </w:t>
      </w:r>
    </w:p>
    <w:p w:rsidR="004E0FAF" w:rsidRDefault="004E0FAF" w:rsidP="00523504">
      <w:pPr>
        <w:numPr>
          <w:ilvl w:val="1"/>
          <w:numId w:val="5"/>
        </w:numPr>
        <w:ind w:left="1985" w:hanging="425"/>
      </w:pPr>
      <w:r>
        <w:t>undertake first aid</w:t>
      </w:r>
      <w:r w:rsidR="008A3F6F">
        <w:t xml:space="preserve"> induction,</w:t>
      </w:r>
      <w:r>
        <w:t xml:space="preserve"> </w:t>
      </w:r>
      <w:r w:rsidR="008A3F6F">
        <w:t>diabetes awareness training and addition</w:t>
      </w:r>
      <w:r w:rsidR="00FD0B21">
        <w:t>al</w:t>
      </w:r>
      <w:r w:rsidR="008A3F6F">
        <w:t xml:space="preserve"> diabetes support training provided by a clinical educator if providing direct support for a student with diabetes</w:t>
      </w:r>
    </w:p>
    <w:p w:rsidR="004E0FAF" w:rsidRDefault="004E0FAF" w:rsidP="00523504">
      <w:pPr>
        <w:numPr>
          <w:ilvl w:val="1"/>
          <w:numId w:val="5"/>
        </w:numPr>
        <w:ind w:left="1985" w:hanging="425"/>
      </w:pPr>
      <w:r>
        <w:t>provide ass</w:t>
      </w:r>
      <w:r w:rsidR="00934157">
        <w:t>istance with the management of diabetes</w:t>
      </w:r>
      <w:r>
        <w:t xml:space="preserve"> when required, to the level of their competence, including calling on expert assistance when necessary</w:t>
      </w:r>
      <w:r w:rsidR="00AA13DD">
        <w:t>.</w:t>
      </w:r>
      <w:r>
        <w:t xml:space="preserve"> </w:t>
      </w:r>
    </w:p>
    <w:p w:rsidR="003437B0" w:rsidRDefault="003437B0" w:rsidP="003437B0">
      <w:pPr>
        <w:numPr>
          <w:ilvl w:val="0"/>
          <w:numId w:val="0"/>
        </w:numPr>
        <w:ind w:left="851"/>
        <w:rPr>
          <w:b/>
        </w:rPr>
      </w:pPr>
    </w:p>
    <w:p w:rsidR="003437B0" w:rsidRPr="00934157" w:rsidRDefault="003437B0" w:rsidP="00681273">
      <w:pPr>
        <w:numPr>
          <w:ilvl w:val="2"/>
          <w:numId w:val="2"/>
        </w:numPr>
        <w:rPr>
          <w:b/>
        </w:rPr>
      </w:pPr>
      <w:r w:rsidRPr="00934157">
        <w:rPr>
          <w:b/>
        </w:rPr>
        <w:t>Parent</w:t>
      </w:r>
      <w:r w:rsidR="004A0ED8">
        <w:rPr>
          <w:b/>
        </w:rPr>
        <w:t xml:space="preserve"> and </w:t>
      </w:r>
      <w:r w:rsidR="00BD6F78">
        <w:rPr>
          <w:b/>
        </w:rPr>
        <w:t>carer</w:t>
      </w:r>
      <w:r w:rsidRPr="00934157">
        <w:rPr>
          <w:b/>
        </w:rPr>
        <w:t xml:space="preserve"> responsibilities</w:t>
      </w:r>
    </w:p>
    <w:p w:rsidR="003437B0" w:rsidRPr="00081719" w:rsidRDefault="003437B0" w:rsidP="003437B0">
      <w:pPr>
        <w:numPr>
          <w:ilvl w:val="0"/>
          <w:numId w:val="0"/>
        </w:numPr>
        <w:ind w:left="851"/>
        <w:rPr>
          <w:b/>
        </w:rPr>
      </w:pPr>
    </w:p>
    <w:p w:rsidR="008C5460" w:rsidRDefault="00B054A1" w:rsidP="00681273">
      <w:pPr>
        <w:numPr>
          <w:ilvl w:val="3"/>
          <w:numId w:val="2"/>
        </w:numPr>
      </w:pPr>
      <w:r>
        <w:t>Parents</w:t>
      </w:r>
      <w:r w:rsidR="004A0ED8">
        <w:t xml:space="preserve"> and </w:t>
      </w:r>
      <w:r>
        <w:t xml:space="preserve">carers are required to </w:t>
      </w:r>
      <w:r w:rsidR="008C5460">
        <w:t>consult</w:t>
      </w:r>
      <w:r w:rsidR="00934157" w:rsidRPr="009601CB">
        <w:t xml:space="preserve"> with </w:t>
      </w:r>
      <w:r w:rsidR="008C5460">
        <w:t xml:space="preserve">any </w:t>
      </w:r>
      <w:r w:rsidR="00934157" w:rsidRPr="009601CB">
        <w:t xml:space="preserve">worker </w:t>
      </w:r>
      <w:r w:rsidR="008C5460">
        <w:t>who support</w:t>
      </w:r>
      <w:r w:rsidR="00192C28">
        <w:t>s</w:t>
      </w:r>
      <w:r w:rsidR="008C5460">
        <w:t xml:space="preserve"> diabetes management</w:t>
      </w:r>
      <w:r>
        <w:t xml:space="preserve"> for t</w:t>
      </w:r>
      <w:r w:rsidR="008A3F6F">
        <w:t>heir child.</w:t>
      </w:r>
      <w:r w:rsidR="00FD0B21">
        <w:t xml:space="preserve"> </w:t>
      </w:r>
      <w:r w:rsidR="008A3F6F">
        <w:t xml:space="preserve">This </w:t>
      </w:r>
      <w:r w:rsidR="00C6464C">
        <w:t>includes</w:t>
      </w:r>
      <w:r w:rsidR="00934157" w:rsidRPr="009601CB">
        <w:t xml:space="preserve"> decisions about </w:t>
      </w:r>
      <w:r w:rsidR="008C5460">
        <w:t>diabetes management</w:t>
      </w:r>
      <w:r w:rsidR="008C5460" w:rsidRPr="008C5460">
        <w:t xml:space="preserve"> </w:t>
      </w:r>
      <w:r w:rsidR="008C5460" w:rsidRPr="009601CB">
        <w:t>for their child</w:t>
      </w:r>
      <w:r w:rsidR="008C5460">
        <w:t>, including</w:t>
      </w:r>
      <w:r w:rsidR="00934157" w:rsidRPr="009601CB">
        <w:t xml:space="preserve"> risk minimisation </w:t>
      </w:r>
      <w:r w:rsidR="008C5460">
        <w:t xml:space="preserve">and communication </w:t>
      </w:r>
      <w:r w:rsidR="00934157" w:rsidRPr="009601CB">
        <w:t xml:space="preserve">requirements </w:t>
      </w:r>
      <w:r w:rsidR="009601CB" w:rsidRPr="009601CB">
        <w:t>and</w:t>
      </w:r>
      <w:r w:rsidR="00FD0B21">
        <w:t>,</w:t>
      </w:r>
      <w:r w:rsidR="009601CB" w:rsidRPr="009601CB">
        <w:t xml:space="preserve"> in particular</w:t>
      </w:r>
      <w:r w:rsidR="00FD0B21">
        <w:t>,</w:t>
      </w:r>
      <w:r w:rsidR="009601CB" w:rsidRPr="009601CB">
        <w:t xml:space="preserve"> the student’s need to test blood glucose level</w:t>
      </w:r>
      <w:r w:rsidR="00192C28">
        <w:t>s</w:t>
      </w:r>
      <w:r w:rsidR="009601CB" w:rsidRPr="009601CB">
        <w:t xml:space="preserve"> and self-administer insulin in accordance with the student’s ability to manage their health needs</w:t>
      </w:r>
      <w:r w:rsidR="009601CB">
        <w:t>.</w:t>
      </w:r>
    </w:p>
    <w:p w:rsidR="008C5460" w:rsidRDefault="008C5460" w:rsidP="008C5460">
      <w:pPr>
        <w:numPr>
          <w:ilvl w:val="0"/>
          <w:numId w:val="0"/>
        </w:numPr>
        <w:ind w:left="851"/>
      </w:pPr>
    </w:p>
    <w:p w:rsidR="00381B78" w:rsidRDefault="00B054A1" w:rsidP="00681273">
      <w:pPr>
        <w:numPr>
          <w:ilvl w:val="3"/>
          <w:numId w:val="2"/>
        </w:numPr>
      </w:pPr>
      <w:r>
        <w:t>Parents</w:t>
      </w:r>
      <w:r w:rsidR="007D1ABE">
        <w:t xml:space="preserve"> and </w:t>
      </w:r>
      <w:r>
        <w:t xml:space="preserve">carers are to </w:t>
      </w:r>
      <w:r w:rsidR="00381B78">
        <w:t>ensure that:</w:t>
      </w:r>
    </w:p>
    <w:p w:rsidR="00381B78" w:rsidRDefault="009D32BC" w:rsidP="00523504">
      <w:pPr>
        <w:pStyle w:val="ListParagraph"/>
        <w:numPr>
          <w:ilvl w:val="0"/>
          <w:numId w:val="4"/>
        </w:numPr>
        <w:spacing w:before="60" w:after="60"/>
        <w:ind w:left="1418" w:hanging="284"/>
      </w:pPr>
      <w:r>
        <w:t>T</w:t>
      </w:r>
      <w:r w:rsidR="008A3F6F">
        <w:t>he</w:t>
      </w:r>
      <w:r>
        <w:t xml:space="preserve"> </w:t>
      </w:r>
      <w:hyperlink r:id="rId24" w:history="1">
        <w:r w:rsidRPr="008A3A0C">
          <w:rPr>
            <w:rStyle w:val="Hyperlink"/>
            <w:i/>
          </w:rPr>
          <w:t>Known Medical Condition Response Plan</w:t>
        </w:r>
      </w:hyperlink>
      <w:r w:rsidR="008A3F6F">
        <w:t xml:space="preserve"> with the relevant </w:t>
      </w:r>
      <w:r w:rsidR="008A3F6F" w:rsidRPr="00523504">
        <w:t>Diabetes Management Plan</w:t>
      </w:r>
      <w:r w:rsidR="008A3F6F">
        <w:t xml:space="preserve"> and </w:t>
      </w:r>
      <w:r w:rsidR="008A3F6F" w:rsidRPr="00523504">
        <w:t>Action Plan</w:t>
      </w:r>
      <w:r w:rsidR="00381B78">
        <w:t xml:space="preserve"> </w:t>
      </w:r>
      <w:r w:rsidR="00FD0B21">
        <w:t>(</w:t>
      </w:r>
      <w:r w:rsidR="00381B78">
        <w:t>replacing section D of the form</w:t>
      </w:r>
      <w:r w:rsidR="00FD0B21">
        <w:t>)</w:t>
      </w:r>
      <w:r w:rsidR="00381B78">
        <w:t xml:space="preserve"> have been completed and remain up to date </w:t>
      </w:r>
    </w:p>
    <w:p w:rsidR="003437B0" w:rsidRPr="008C5460" w:rsidRDefault="00934157" w:rsidP="00523504">
      <w:pPr>
        <w:pStyle w:val="ListParagraph"/>
        <w:numPr>
          <w:ilvl w:val="0"/>
          <w:numId w:val="4"/>
        </w:numPr>
        <w:spacing w:before="60" w:after="60"/>
        <w:ind w:left="1418" w:hanging="284"/>
      </w:pPr>
      <w:r>
        <w:t xml:space="preserve">diabetes </w:t>
      </w:r>
      <w:r w:rsidRPr="0035616D">
        <w:t>medications</w:t>
      </w:r>
      <w:r w:rsidR="00B054A1">
        <w:t xml:space="preserve"> and </w:t>
      </w:r>
      <w:r w:rsidR="008C5460">
        <w:t>relevant resources are</w:t>
      </w:r>
      <w:r w:rsidRPr="0035616D">
        <w:t xml:space="preserve"> </w:t>
      </w:r>
      <w:r>
        <w:t xml:space="preserve">provided </w:t>
      </w:r>
      <w:r w:rsidR="008C5460">
        <w:t>as outlined in</w:t>
      </w:r>
      <w:r w:rsidRPr="0035616D">
        <w:t xml:space="preserve"> the</w:t>
      </w:r>
      <w:r w:rsidR="00381B78">
        <w:t xml:space="preserve"> </w:t>
      </w:r>
      <w:r w:rsidR="00FD0B21">
        <w:t>required</w:t>
      </w:r>
      <w:r w:rsidR="00FD0B21" w:rsidRPr="00523504">
        <w:t xml:space="preserve"> </w:t>
      </w:r>
      <w:r w:rsidR="00381B78" w:rsidRPr="00381B78">
        <w:t>plans</w:t>
      </w:r>
      <w:r w:rsidR="008C5460" w:rsidRPr="00381B78">
        <w:t>.</w:t>
      </w:r>
    </w:p>
    <w:p w:rsidR="008C5460" w:rsidRDefault="008C5460" w:rsidP="003437B0">
      <w:pPr>
        <w:numPr>
          <w:ilvl w:val="0"/>
          <w:numId w:val="0"/>
        </w:numPr>
        <w:ind w:left="851"/>
      </w:pPr>
    </w:p>
    <w:p w:rsidR="003437B0" w:rsidRPr="000E0C6B" w:rsidRDefault="000E0C6B" w:rsidP="003437B0">
      <w:pPr>
        <w:rPr>
          <w:b/>
        </w:rPr>
      </w:pPr>
      <w:r w:rsidRPr="000E0C6B">
        <w:rPr>
          <w:b/>
        </w:rPr>
        <w:t xml:space="preserve">Diabetes </w:t>
      </w:r>
      <w:r w:rsidR="009601CB">
        <w:rPr>
          <w:b/>
        </w:rPr>
        <w:t>management</w:t>
      </w:r>
    </w:p>
    <w:p w:rsidR="000E0C6B" w:rsidRDefault="000E0C6B" w:rsidP="000E0C6B">
      <w:pPr>
        <w:numPr>
          <w:ilvl w:val="0"/>
          <w:numId w:val="0"/>
        </w:numPr>
        <w:ind w:left="851"/>
      </w:pPr>
    </w:p>
    <w:p w:rsidR="003437B0" w:rsidRDefault="003437B0" w:rsidP="000E0C6B">
      <w:pPr>
        <w:numPr>
          <w:ilvl w:val="2"/>
          <w:numId w:val="2"/>
        </w:numPr>
      </w:pPr>
      <w:r>
        <w:t>Schools have the legal and ethical responsibility to provide a learning environment with adequate adult sup</w:t>
      </w:r>
      <w:r w:rsidR="00EA0A2A">
        <w:t>ervision to ensure that students</w:t>
      </w:r>
      <w:r>
        <w:t xml:space="preserve"> with diabetes are safe.</w:t>
      </w:r>
    </w:p>
    <w:p w:rsidR="003437B0" w:rsidRDefault="003437B0" w:rsidP="003437B0">
      <w:pPr>
        <w:numPr>
          <w:ilvl w:val="0"/>
          <w:numId w:val="0"/>
        </w:numPr>
        <w:ind w:left="851"/>
      </w:pPr>
    </w:p>
    <w:p w:rsidR="003437B0" w:rsidRDefault="003437B0" w:rsidP="000E0C6B">
      <w:pPr>
        <w:numPr>
          <w:ilvl w:val="2"/>
          <w:numId w:val="2"/>
        </w:numPr>
      </w:pPr>
      <w:r>
        <w:t xml:space="preserve">Students with diabetes can do everything that their peers </w:t>
      </w:r>
      <w:r w:rsidR="00FD0B21">
        <w:t xml:space="preserve">can </w:t>
      </w:r>
      <w:r>
        <w:t>do when their glucose levels are normal.</w:t>
      </w:r>
      <w:r w:rsidR="00FD0B21">
        <w:t xml:space="preserve"> </w:t>
      </w:r>
      <w:r>
        <w:t xml:space="preserve">Additional preparation and planning </w:t>
      </w:r>
      <w:proofErr w:type="gramStart"/>
      <w:r>
        <w:t>is</w:t>
      </w:r>
      <w:proofErr w:type="gramEnd"/>
      <w:r>
        <w:t xml:space="preserve"> required to ensure a safe and effective learning environment.</w:t>
      </w:r>
      <w:r w:rsidR="00FD0B21">
        <w:t xml:space="preserve"> </w:t>
      </w:r>
      <w:r>
        <w:t xml:space="preserve">Specific examples include: </w:t>
      </w:r>
    </w:p>
    <w:p w:rsidR="003437B0" w:rsidRPr="00192C28" w:rsidRDefault="009B7CFD" w:rsidP="00523504">
      <w:pPr>
        <w:pStyle w:val="ListParagraph"/>
        <w:numPr>
          <w:ilvl w:val="0"/>
          <w:numId w:val="4"/>
        </w:numPr>
        <w:spacing w:before="60" w:after="60"/>
        <w:ind w:left="1418" w:hanging="284"/>
      </w:pPr>
      <w:r w:rsidRPr="009B7CFD">
        <w:t xml:space="preserve">special consideration on the effect of the activity on diabetes, especially a significant increase in normal physical activity levels or the introduction of a spontaneous, unplanned for physical activity </w:t>
      </w:r>
    </w:p>
    <w:p w:rsidR="003437B0" w:rsidRPr="00192C28" w:rsidRDefault="009B7CFD" w:rsidP="00523504">
      <w:pPr>
        <w:pStyle w:val="ListParagraph"/>
        <w:numPr>
          <w:ilvl w:val="0"/>
          <w:numId w:val="4"/>
        </w:numPr>
        <w:spacing w:before="60" w:after="60"/>
        <w:ind w:left="1418" w:hanging="284"/>
      </w:pPr>
      <w:r w:rsidRPr="009B7CFD">
        <w:t>extra supervision</w:t>
      </w:r>
    </w:p>
    <w:p w:rsidR="003437B0" w:rsidRPr="00192C28" w:rsidRDefault="009B7CFD" w:rsidP="00523504">
      <w:pPr>
        <w:pStyle w:val="ListParagraph"/>
        <w:numPr>
          <w:ilvl w:val="0"/>
          <w:numId w:val="4"/>
        </w:numPr>
        <w:spacing w:before="60" w:after="60"/>
        <w:ind w:left="1418" w:hanging="284"/>
      </w:pPr>
      <w:r w:rsidRPr="009B7CFD">
        <w:t>extra toilet privileges</w:t>
      </w:r>
    </w:p>
    <w:p w:rsidR="003437B0" w:rsidRPr="00192C28" w:rsidRDefault="009B7CFD" w:rsidP="00523504">
      <w:pPr>
        <w:pStyle w:val="ListParagraph"/>
        <w:numPr>
          <w:ilvl w:val="0"/>
          <w:numId w:val="4"/>
        </w:numPr>
        <w:spacing w:before="60" w:after="60"/>
        <w:ind w:left="1418" w:hanging="284"/>
      </w:pPr>
      <w:r w:rsidRPr="009B7CFD">
        <w:t>being able to eat at additional times, especially before or during sport or physical activity, and immediately if at any time hypoglycaemia is detected</w:t>
      </w:r>
    </w:p>
    <w:p w:rsidR="003437B0" w:rsidRPr="00192C28" w:rsidRDefault="009B7CFD" w:rsidP="00523504">
      <w:pPr>
        <w:pStyle w:val="ListParagraph"/>
        <w:numPr>
          <w:ilvl w:val="0"/>
          <w:numId w:val="4"/>
        </w:numPr>
        <w:spacing w:before="60" w:after="60"/>
        <w:ind w:left="1418" w:hanging="284"/>
      </w:pPr>
      <w:r w:rsidRPr="009B7CFD">
        <w:t xml:space="preserve">being given extra consideration if unwell or exhibiting out of character behaviour, and particularly when exhibiting or experiencing symptoms of hypoglycaemia </w:t>
      </w:r>
    </w:p>
    <w:p w:rsidR="003437B0" w:rsidRDefault="009B7CFD" w:rsidP="004451E9">
      <w:pPr>
        <w:pStyle w:val="ListParagraph"/>
        <w:numPr>
          <w:ilvl w:val="0"/>
          <w:numId w:val="4"/>
        </w:numPr>
        <w:spacing w:before="60" w:after="60"/>
        <w:ind w:left="1418" w:hanging="284"/>
      </w:pPr>
      <w:r w:rsidRPr="009B7CFD">
        <w:t xml:space="preserve">special provisions for privacy and sharps management and disposal when testing blood glucose levels </w:t>
      </w:r>
      <w:r w:rsidR="004451E9">
        <w:t>and injecting insulin at school.</w:t>
      </w:r>
    </w:p>
    <w:p w:rsidR="00EA0A2A" w:rsidRDefault="00A41037" w:rsidP="00EA0A2A">
      <w:pPr>
        <w:numPr>
          <w:ilvl w:val="2"/>
          <w:numId w:val="2"/>
        </w:numPr>
        <w:rPr>
          <w:b/>
        </w:rPr>
      </w:pPr>
      <w:r w:rsidRPr="0079355F">
        <w:rPr>
          <w:b/>
        </w:rPr>
        <w:t xml:space="preserve">Type 1 </w:t>
      </w:r>
      <w:r w:rsidR="00FD0B21">
        <w:rPr>
          <w:b/>
        </w:rPr>
        <w:t>d</w:t>
      </w:r>
      <w:r w:rsidR="003437B0" w:rsidRPr="0079355F">
        <w:rPr>
          <w:b/>
        </w:rPr>
        <w:t>iabetes</w:t>
      </w:r>
    </w:p>
    <w:p w:rsidR="00EA0A2A" w:rsidRDefault="00EA0A2A" w:rsidP="00EA0A2A">
      <w:pPr>
        <w:numPr>
          <w:ilvl w:val="0"/>
          <w:numId w:val="0"/>
        </w:numPr>
        <w:ind w:left="851"/>
        <w:rPr>
          <w:b/>
        </w:rPr>
      </w:pPr>
    </w:p>
    <w:p w:rsidR="009278B6" w:rsidRPr="00EA0A2A" w:rsidRDefault="009278B6" w:rsidP="00EA0A2A">
      <w:pPr>
        <w:numPr>
          <w:ilvl w:val="3"/>
          <w:numId w:val="2"/>
        </w:numPr>
        <w:rPr>
          <w:rStyle w:val="DefinitionsChar"/>
        </w:rPr>
      </w:pPr>
      <w:r w:rsidRPr="00EA0A2A">
        <w:rPr>
          <w:rStyle w:val="DefinitionsChar"/>
          <w:b w:val="0"/>
        </w:rPr>
        <w:t xml:space="preserve">Ketoacidosis </w:t>
      </w:r>
      <w:r w:rsidR="00081719" w:rsidRPr="00EA0A2A">
        <w:rPr>
          <w:rStyle w:val="DefinitionsChar"/>
          <w:b w:val="0"/>
        </w:rPr>
        <w:t>and hypoglycaemia are both</w:t>
      </w:r>
      <w:r w:rsidRPr="00EA0A2A">
        <w:rPr>
          <w:rStyle w:val="DefinitionsChar"/>
          <w:b w:val="0"/>
        </w:rPr>
        <w:t xml:space="preserve"> potentially </w:t>
      </w:r>
      <w:proofErr w:type="gramStart"/>
      <w:r w:rsidRPr="00EA0A2A">
        <w:rPr>
          <w:rStyle w:val="DefinitionsChar"/>
          <w:b w:val="0"/>
        </w:rPr>
        <w:t>life threatening</w:t>
      </w:r>
      <w:proofErr w:type="gramEnd"/>
      <w:r w:rsidRPr="00EA0A2A">
        <w:rPr>
          <w:rStyle w:val="DefinitionsChar"/>
          <w:b w:val="0"/>
        </w:rPr>
        <w:t xml:space="preserve"> condition</w:t>
      </w:r>
      <w:r w:rsidR="00081719" w:rsidRPr="00EA0A2A">
        <w:rPr>
          <w:rStyle w:val="DefinitionsChar"/>
          <w:b w:val="0"/>
        </w:rPr>
        <w:t>s</w:t>
      </w:r>
      <w:r w:rsidRPr="00EA0A2A">
        <w:rPr>
          <w:rStyle w:val="DefinitionsChar"/>
          <w:b w:val="0"/>
        </w:rPr>
        <w:t xml:space="preserve"> that may arise from </w:t>
      </w:r>
      <w:r w:rsidR="00FD0B21">
        <w:rPr>
          <w:rStyle w:val="DefinitionsChar"/>
          <w:b w:val="0"/>
        </w:rPr>
        <w:t>t</w:t>
      </w:r>
      <w:r w:rsidRPr="00EA0A2A">
        <w:rPr>
          <w:rStyle w:val="DefinitionsChar"/>
          <w:b w:val="0"/>
        </w:rPr>
        <w:t xml:space="preserve">ype 1 </w:t>
      </w:r>
      <w:r w:rsidR="00FD0B21">
        <w:rPr>
          <w:rStyle w:val="DefinitionsChar"/>
          <w:b w:val="0"/>
        </w:rPr>
        <w:t>d</w:t>
      </w:r>
      <w:r w:rsidRPr="00EA0A2A">
        <w:rPr>
          <w:rStyle w:val="DefinitionsChar"/>
          <w:b w:val="0"/>
        </w:rPr>
        <w:t>iabetes.</w:t>
      </w:r>
      <w:r w:rsidR="00FD0B21">
        <w:rPr>
          <w:rStyle w:val="DefinitionsChar"/>
          <w:b w:val="0"/>
        </w:rPr>
        <w:t xml:space="preserve"> </w:t>
      </w:r>
      <w:r w:rsidR="00C6464C" w:rsidRPr="00EA0A2A">
        <w:rPr>
          <w:rStyle w:val="DefinitionsChar"/>
          <w:b w:val="0"/>
        </w:rPr>
        <w:t>P</w:t>
      </w:r>
      <w:r w:rsidRPr="00EA0A2A">
        <w:rPr>
          <w:rStyle w:val="DefinitionsChar"/>
          <w:b w:val="0"/>
        </w:rPr>
        <w:t xml:space="preserve">eople with </w:t>
      </w:r>
      <w:r w:rsidR="00FD0B21">
        <w:rPr>
          <w:rStyle w:val="DefinitionsChar"/>
          <w:b w:val="0"/>
        </w:rPr>
        <w:t>t</w:t>
      </w:r>
      <w:r w:rsidRPr="00EA0A2A">
        <w:rPr>
          <w:rStyle w:val="DefinitionsChar"/>
          <w:b w:val="0"/>
        </w:rPr>
        <w:t xml:space="preserve">ype 1 </w:t>
      </w:r>
      <w:r w:rsidR="00FD0B21">
        <w:rPr>
          <w:rStyle w:val="DefinitionsChar"/>
          <w:b w:val="0"/>
        </w:rPr>
        <w:t xml:space="preserve">diabetes </w:t>
      </w:r>
      <w:r w:rsidRPr="00EA0A2A">
        <w:rPr>
          <w:rStyle w:val="DefinitionsChar"/>
          <w:b w:val="0"/>
        </w:rPr>
        <w:t>depend on insulin injections every day of their lives.</w:t>
      </w:r>
      <w:r w:rsidR="00FD0B21">
        <w:rPr>
          <w:rStyle w:val="DefinitionsChar"/>
          <w:b w:val="0"/>
        </w:rPr>
        <w:t xml:space="preserve"> </w:t>
      </w:r>
      <w:r w:rsidRPr="00EA0A2A">
        <w:rPr>
          <w:rStyle w:val="DefinitionsChar"/>
          <w:b w:val="0"/>
        </w:rPr>
        <w:t>They must test their blood glucose levels several times daily.</w:t>
      </w:r>
      <w:r w:rsidR="00FD0B21">
        <w:rPr>
          <w:rStyle w:val="DefinitionsChar"/>
          <w:b w:val="0"/>
        </w:rPr>
        <w:t xml:space="preserve"> </w:t>
      </w:r>
    </w:p>
    <w:p w:rsidR="00523504" w:rsidRPr="00C9734F" w:rsidRDefault="00523504" w:rsidP="009278B6">
      <w:pPr>
        <w:numPr>
          <w:ilvl w:val="0"/>
          <w:numId w:val="0"/>
        </w:numPr>
        <w:ind w:left="851"/>
        <w:rPr>
          <w:rStyle w:val="DefinitionsChar"/>
          <w:b w:val="0"/>
        </w:rPr>
      </w:pPr>
    </w:p>
    <w:p w:rsidR="003437B0" w:rsidRDefault="00081719" w:rsidP="009278B6">
      <w:pPr>
        <w:numPr>
          <w:ilvl w:val="3"/>
          <w:numId w:val="2"/>
        </w:numPr>
      </w:pPr>
      <w:r w:rsidRPr="00C9734F">
        <w:lastRenderedPageBreak/>
        <w:t>A</w:t>
      </w:r>
      <w:r>
        <w:t>ll students</w:t>
      </w:r>
      <w:r w:rsidR="003437B0">
        <w:t xml:space="preserve"> with </w:t>
      </w:r>
      <w:r w:rsidR="00FD0B21">
        <w:rPr>
          <w:rStyle w:val="DefinitionsChar"/>
          <w:b w:val="0"/>
        </w:rPr>
        <w:t>t</w:t>
      </w:r>
      <w:r w:rsidR="009278B6" w:rsidRPr="00081719">
        <w:rPr>
          <w:rStyle w:val="DefinitionsChar"/>
          <w:b w:val="0"/>
        </w:rPr>
        <w:t xml:space="preserve">ype 1 </w:t>
      </w:r>
      <w:r w:rsidR="00FD0B21">
        <w:rPr>
          <w:rStyle w:val="DefinitionsChar"/>
          <w:b w:val="0"/>
        </w:rPr>
        <w:t>d</w:t>
      </w:r>
      <w:r w:rsidR="009278B6" w:rsidRPr="00081719">
        <w:rPr>
          <w:rStyle w:val="DefinitionsChar"/>
          <w:b w:val="0"/>
        </w:rPr>
        <w:t>iabetes</w:t>
      </w:r>
      <w:r w:rsidR="009278B6" w:rsidRPr="009278B6">
        <w:rPr>
          <w:rStyle w:val="DefinitionsChar"/>
          <w:b w:val="0"/>
        </w:rPr>
        <w:t xml:space="preserve"> </w:t>
      </w:r>
      <w:r w:rsidR="003437B0">
        <w:t>have:</w:t>
      </w:r>
    </w:p>
    <w:p w:rsidR="003437B0" w:rsidRDefault="00381B78" w:rsidP="00523504">
      <w:pPr>
        <w:pStyle w:val="ListParagraph"/>
        <w:numPr>
          <w:ilvl w:val="0"/>
          <w:numId w:val="4"/>
        </w:numPr>
        <w:spacing w:before="60" w:after="60"/>
        <w:ind w:left="1418" w:hanging="284"/>
      </w:pPr>
      <w:r>
        <w:t>two to four</w:t>
      </w:r>
      <w:r w:rsidR="003437B0">
        <w:t xml:space="preserve"> subcutaneous injections of insulin every day or receive continuous subcutaneous insulin via an insulin pump with extra bolus insulin via the pump for meals</w:t>
      </w:r>
    </w:p>
    <w:p w:rsidR="003437B0" w:rsidRDefault="003437B0" w:rsidP="00523504">
      <w:pPr>
        <w:pStyle w:val="ListParagraph"/>
        <w:numPr>
          <w:ilvl w:val="0"/>
          <w:numId w:val="4"/>
        </w:numPr>
        <w:spacing w:before="60" w:after="60"/>
        <w:ind w:left="1418" w:hanging="284"/>
      </w:pPr>
      <w:r>
        <w:t>a regular pattern of snacks and meals.</w:t>
      </w:r>
    </w:p>
    <w:p w:rsidR="003C497C" w:rsidRDefault="003C497C" w:rsidP="003C497C">
      <w:pPr>
        <w:pStyle w:val="ListParagraph"/>
        <w:numPr>
          <w:ilvl w:val="0"/>
          <w:numId w:val="0"/>
        </w:numPr>
        <w:ind w:left="1211"/>
      </w:pPr>
    </w:p>
    <w:p w:rsidR="003C497C" w:rsidRDefault="003C497C" w:rsidP="003C497C">
      <w:pPr>
        <w:numPr>
          <w:ilvl w:val="3"/>
          <w:numId w:val="2"/>
        </w:numPr>
      </w:pPr>
      <w:r>
        <w:t xml:space="preserve">Further information is available from </w:t>
      </w:r>
      <w:hyperlink r:id="rId25" w:history="1">
        <w:r w:rsidR="00FD0B21">
          <w:rPr>
            <w:rStyle w:val="Hyperlink"/>
          </w:rPr>
          <w:t>t</w:t>
        </w:r>
        <w:r w:rsidR="00771A04" w:rsidRPr="00771A04">
          <w:rPr>
            <w:rStyle w:val="Hyperlink"/>
          </w:rPr>
          <w:t xml:space="preserve">ype 1 </w:t>
        </w:r>
        <w:r w:rsidR="00FD0B21">
          <w:rPr>
            <w:rStyle w:val="Hyperlink"/>
          </w:rPr>
          <w:t>d</w:t>
        </w:r>
        <w:r w:rsidR="00771A04" w:rsidRPr="00771A04">
          <w:rPr>
            <w:rStyle w:val="Hyperlink"/>
          </w:rPr>
          <w:t>iabetes.</w:t>
        </w:r>
      </w:hyperlink>
    </w:p>
    <w:p w:rsidR="003437B0" w:rsidRDefault="003437B0" w:rsidP="003437B0">
      <w:pPr>
        <w:numPr>
          <w:ilvl w:val="0"/>
          <w:numId w:val="0"/>
        </w:numPr>
        <w:ind w:left="851" w:hanging="851"/>
      </w:pPr>
    </w:p>
    <w:p w:rsidR="00610DBC" w:rsidRDefault="00610DBC" w:rsidP="0079355F">
      <w:pPr>
        <w:numPr>
          <w:ilvl w:val="2"/>
          <w:numId w:val="2"/>
        </w:numPr>
        <w:rPr>
          <w:b/>
        </w:rPr>
      </w:pPr>
      <w:r w:rsidRPr="00610DBC">
        <w:rPr>
          <w:b/>
        </w:rPr>
        <w:t>Management of insulin levels</w:t>
      </w:r>
    </w:p>
    <w:p w:rsidR="00610DBC" w:rsidRDefault="00610DBC" w:rsidP="00610DBC">
      <w:pPr>
        <w:numPr>
          <w:ilvl w:val="0"/>
          <w:numId w:val="0"/>
        </w:numPr>
        <w:ind w:left="851"/>
        <w:rPr>
          <w:b/>
        </w:rPr>
      </w:pPr>
    </w:p>
    <w:p w:rsidR="003437B0" w:rsidRPr="00610DBC" w:rsidRDefault="003437B0" w:rsidP="0079355F">
      <w:pPr>
        <w:numPr>
          <w:ilvl w:val="3"/>
          <w:numId w:val="2"/>
        </w:numPr>
        <w:rPr>
          <w:b/>
        </w:rPr>
      </w:pPr>
      <w:r>
        <w:t xml:space="preserve">The insulin dose may be adjusted according to blood glucose test results done several times </w:t>
      </w:r>
      <w:r w:rsidR="00FD0B21">
        <w:t>a</w:t>
      </w:r>
      <w:r>
        <w:t xml:space="preserve"> day.</w:t>
      </w:r>
      <w:r w:rsidR="00FD0B21">
        <w:t xml:space="preserve"> </w:t>
      </w:r>
      <w:r w:rsidR="00081719">
        <w:t>This adjustment is the responsibility of the parents</w:t>
      </w:r>
      <w:r w:rsidR="007D1ABE">
        <w:t xml:space="preserve"> and </w:t>
      </w:r>
      <w:r w:rsidR="00081719">
        <w:t>carers in consultation with the treating doctor and diabetes care team.</w:t>
      </w:r>
    </w:p>
    <w:p w:rsidR="00610DBC" w:rsidRDefault="00610DBC" w:rsidP="00610DBC">
      <w:pPr>
        <w:numPr>
          <w:ilvl w:val="0"/>
          <w:numId w:val="0"/>
        </w:numPr>
        <w:ind w:left="851" w:hanging="851"/>
      </w:pPr>
    </w:p>
    <w:p w:rsidR="003437B0" w:rsidRDefault="003437B0" w:rsidP="0079355F">
      <w:pPr>
        <w:numPr>
          <w:ilvl w:val="3"/>
          <w:numId w:val="2"/>
        </w:numPr>
      </w:pPr>
      <w:r>
        <w:t>The timing of injections and food intake is most important.</w:t>
      </w:r>
      <w:r w:rsidR="00FD0B21">
        <w:t xml:space="preserve"> </w:t>
      </w:r>
      <w:r>
        <w:t>Carbohydrate containing foods are essential as they raise blood glucose levels</w:t>
      </w:r>
      <w:r w:rsidR="00C6464C">
        <w:t>,</w:t>
      </w:r>
      <w:r>
        <w:t xml:space="preserve"> while insulin and exercise lower them. Maintaining a balance so that the level of glucose is neither too high nor t</w:t>
      </w:r>
      <w:r w:rsidR="00950219">
        <w:t xml:space="preserve">oo low is very important, although </w:t>
      </w:r>
      <w:r>
        <w:t>sometimes difficult to achieve.</w:t>
      </w:r>
    </w:p>
    <w:p w:rsidR="00B054A1" w:rsidRDefault="00B054A1" w:rsidP="00610DBC">
      <w:pPr>
        <w:numPr>
          <w:ilvl w:val="0"/>
          <w:numId w:val="0"/>
        </w:numPr>
      </w:pPr>
    </w:p>
    <w:p w:rsidR="003437B0" w:rsidRPr="0079355F" w:rsidRDefault="009278B6" w:rsidP="0079355F">
      <w:pPr>
        <w:numPr>
          <w:ilvl w:val="2"/>
          <w:numId w:val="2"/>
        </w:numPr>
      </w:pPr>
      <w:r w:rsidRPr="0079355F">
        <w:rPr>
          <w:b/>
        </w:rPr>
        <w:t xml:space="preserve">Type 2 </w:t>
      </w:r>
      <w:r w:rsidR="00FD0B21">
        <w:rPr>
          <w:b/>
        </w:rPr>
        <w:t>d</w:t>
      </w:r>
      <w:r w:rsidR="003437B0" w:rsidRPr="0079355F">
        <w:rPr>
          <w:b/>
        </w:rPr>
        <w:t>iabetes</w:t>
      </w:r>
    </w:p>
    <w:p w:rsidR="003437B0" w:rsidRDefault="003437B0" w:rsidP="003437B0">
      <w:pPr>
        <w:numPr>
          <w:ilvl w:val="0"/>
          <w:numId w:val="0"/>
        </w:numPr>
        <w:ind w:left="851"/>
      </w:pPr>
    </w:p>
    <w:p w:rsidR="009278B6" w:rsidRPr="009278B6" w:rsidRDefault="009278B6" w:rsidP="0079355F">
      <w:pPr>
        <w:numPr>
          <w:ilvl w:val="3"/>
          <w:numId w:val="2"/>
        </w:numPr>
        <w:rPr>
          <w:rStyle w:val="DefinitionsChar"/>
          <w:b w:val="0"/>
          <w:i/>
        </w:rPr>
      </w:pPr>
      <w:r w:rsidRPr="00EA0A2A">
        <w:t xml:space="preserve">Type 2 </w:t>
      </w:r>
      <w:r w:rsidR="00FD0B21">
        <w:t>d</w:t>
      </w:r>
      <w:r w:rsidRPr="00EA0A2A">
        <w:t>iabetes</w:t>
      </w:r>
      <w:r>
        <w:rPr>
          <w:i/>
        </w:rPr>
        <w:t xml:space="preserve"> </w:t>
      </w:r>
      <w:r w:rsidRPr="009278B6">
        <w:t>is</w:t>
      </w:r>
      <w:r>
        <w:rPr>
          <w:i/>
        </w:rPr>
        <w:t xml:space="preserve"> </w:t>
      </w:r>
      <w:r w:rsidRPr="009278B6">
        <w:rPr>
          <w:rStyle w:val="DefinitionsChar"/>
          <w:b w:val="0"/>
        </w:rPr>
        <w:t xml:space="preserve">initially managed with healthy eating and regular physical activity. However, over time most people with </w:t>
      </w:r>
      <w:r w:rsidR="00FD0B21">
        <w:rPr>
          <w:rStyle w:val="DefinitionsChar"/>
          <w:b w:val="0"/>
        </w:rPr>
        <w:t>t</w:t>
      </w:r>
      <w:r w:rsidRPr="00EA0A2A">
        <w:rPr>
          <w:rStyle w:val="DefinitionsChar"/>
          <w:b w:val="0"/>
        </w:rPr>
        <w:t xml:space="preserve">ype 2 </w:t>
      </w:r>
      <w:r w:rsidR="00FD0B21">
        <w:rPr>
          <w:rStyle w:val="DefinitionsChar"/>
          <w:b w:val="0"/>
        </w:rPr>
        <w:t>d</w:t>
      </w:r>
      <w:r w:rsidRPr="00EA0A2A">
        <w:rPr>
          <w:rStyle w:val="DefinitionsChar"/>
          <w:b w:val="0"/>
        </w:rPr>
        <w:t>iabetes</w:t>
      </w:r>
      <w:r>
        <w:rPr>
          <w:rStyle w:val="DefinitionsChar"/>
        </w:rPr>
        <w:t xml:space="preserve"> </w:t>
      </w:r>
      <w:r w:rsidRPr="009278B6">
        <w:rPr>
          <w:rStyle w:val="DefinitionsChar"/>
          <w:b w:val="0"/>
        </w:rPr>
        <w:t>will also need tablets and many will need insulin.</w:t>
      </w:r>
      <w:r w:rsidR="00FD0B21">
        <w:rPr>
          <w:rStyle w:val="DefinitionsChar"/>
          <w:b w:val="0"/>
        </w:rPr>
        <w:t xml:space="preserve"> </w:t>
      </w:r>
      <w:r w:rsidRPr="009278B6">
        <w:rPr>
          <w:rStyle w:val="DefinitionsChar"/>
          <w:b w:val="0"/>
        </w:rPr>
        <w:t xml:space="preserve">It is important to note that this is just the natural progression of the </w:t>
      </w:r>
      <w:proofErr w:type="gramStart"/>
      <w:r w:rsidRPr="009278B6">
        <w:rPr>
          <w:rStyle w:val="DefinitionsChar"/>
          <w:b w:val="0"/>
        </w:rPr>
        <w:t>disease, and</w:t>
      </w:r>
      <w:proofErr w:type="gramEnd"/>
      <w:r w:rsidRPr="009278B6">
        <w:rPr>
          <w:rStyle w:val="DefinitionsChar"/>
          <w:b w:val="0"/>
        </w:rPr>
        <w:t xml:space="preserve"> taking tablets or insulin as soon as they are required can result in fewer complications in the long-term.</w:t>
      </w:r>
      <w:r w:rsidR="00FD0B21">
        <w:rPr>
          <w:rStyle w:val="DefinitionsChar"/>
          <w:b w:val="0"/>
        </w:rPr>
        <w:t xml:space="preserve"> </w:t>
      </w:r>
      <w:r w:rsidRPr="009278B6">
        <w:rPr>
          <w:rStyle w:val="DefinitionsChar"/>
          <w:b w:val="0"/>
        </w:rPr>
        <w:t xml:space="preserve">There is currently no cure for </w:t>
      </w:r>
      <w:r w:rsidR="00FD0B21">
        <w:rPr>
          <w:rStyle w:val="DefinitionsChar"/>
          <w:b w:val="0"/>
        </w:rPr>
        <w:t>t</w:t>
      </w:r>
      <w:r w:rsidRPr="00EA0A2A">
        <w:rPr>
          <w:rStyle w:val="DefinitionsChar"/>
          <w:b w:val="0"/>
        </w:rPr>
        <w:t xml:space="preserve">ype 2 </w:t>
      </w:r>
      <w:r w:rsidR="00FD0B21">
        <w:rPr>
          <w:rStyle w:val="DefinitionsChar"/>
          <w:b w:val="0"/>
        </w:rPr>
        <w:t>d</w:t>
      </w:r>
      <w:r w:rsidRPr="00EA0A2A">
        <w:rPr>
          <w:rStyle w:val="DefinitionsChar"/>
          <w:b w:val="0"/>
        </w:rPr>
        <w:t>iabetes</w:t>
      </w:r>
      <w:r w:rsidRPr="009278B6">
        <w:rPr>
          <w:rStyle w:val="DefinitionsChar"/>
          <w:b w:val="0"/>
        </w:rPr>
        <w:t>.</w:t>
      </w:r>
    </w:p>
    <w:p w:rsidR="009278B6" w:rsidRDefault="009278B6" w:rsidP="009278B6">
      <w:pPr>
        <w:numPr>
          <w:ilvl w:val="0"/>
          <w:numId w:val="0"/>
        </w:numPr>
        <w:ind w:left="851"/>
        <w:rPr>
          <w:rStyle w:val="DefinitionsChar"/>
          <w:b w:val="0"/>
          <w:i/>
        </w:rPr>
      </w:pPr>
    </w:p>
    <w:p w:rsidR="003437B0" w:rsidRPr="003C497C" w:rsidRDefault="003437B0" w:rsidP="0079355F">
      <w:pPr>
        <w:numPr>
          <w:ilvl w:val="3"/>
          <w:numId w:val="2"/>
        </w:numPr>
        <w:rPr>
          <w:i/>
        </w:rPr>
      </w:pPr>
      <w:r>
        <w:t xml:space="preserve">Most people with </w:t>
      </w:r>
      <w:r w:rsidR="00FD0B21">
        <w:t>t</w:t>
      </w:r>
      <w:r w:rsidR="009278B6" w:rsidRPr="00EA0A2A">
        <w:rPr>
          <w:rStyle w:val="DefinitionsChar"/>
          <w:b w:val="0"/>
        </w:rPr>
        <w:t xml:space="preserve">ype 2 </w:t>
      </w:r>
      <w:r w:rsidR="00FD0B21">
        <w:rPr>
          <w:rStyle w:val="DefinitionsChar"/>
          <w:b w:val="0"/>
        </w:rPr>
        <w:t>d</w:t>
      </w:r>
      <w:r w:rsidR="009278B6" w:rsidRPr="00EA0A2A">
        <w:rPr>
          <w:rStyle w:val="DefinitionsChar"/>
          <w:b w:val="0"/>
        </w:rPr>
        <w:t>iabetes</w:t>
      </w:r>
      <w:r w:rsidR="009278B6">
        <w:t xml:space="preserve"> </w:t>
      </w:r>
      <w:r>
        <w:t>will require diabetes tablets to manage their condition, but many will eventually ne</w:t>
      </w:r>
      <w:r w:rsidR="00081719">
        <w:t>ed insulin injections.</w:t>
      </w:r>
      <w:r w:rsidR="00FD0B21">
        <w:t xml:space="preserve"> </w:t>
      </w:r>
      <w:r w:rsidR="009B7CFD" w:rsidRPr="00F873CD">
        <w:t>Students with t</w:t>
      </w:r>
      <w:r w:rsidR="009B7CFD" w:rsidRPr="00F873CD">
        <w:rPr>
          <w:rStyle w:val="DefinitionsChar"/>
          <w:b w:val="0"/>
        </w:rPr>
        <w:t>ype 2 diabetes</w:t>
      </w:r>
      <w:r w:rsidR="009B7CFD" w:rsidRPr="00F873CD">
        <w:t xml:space="preserve"> can usually manage it with lifestyle changes. These students are at increased risk of hypoglycaemia. Insulin is frequently </w:t>
      </w:r>
      <w:r w:rsidR="00F873CD">
        <w:t xml:space="preserve">required </w:t>
      </w:r>
      <w:r w:rsidR="009B7CFD" w:rsidRPr="00F873CD">
        <w:t>as oral diabetes medications are usually not recommended for younger students.</w:t>
      </w:r>
    </w:p>
    <w:p w:rsidR="003C497C" w:rsidRPr="003C497C" w:rsidRDefault="003C497C" w:rsidP="003C497C">
      <w:pPr>
        <w:numPr>
          <w:ilvl w:val="0"/>
          <w:numId w:val="0"/>
        </w:numPr>
        <w:ind w:left="851"/>
        <w:rPr>
          <w:i/>
        </w:rPr>
      </w:pPr>
    </w:p>
    <w:p w:rsidR="003C497C" w:rsidRDefault="003C497C" w:rsidP="003C497C">
      <w:pPr>
        <w:numPr>
          <w:ilvl w:val="3"/>
          <w:numId w:val="2"/>
        </w:numPr>
      </w:pPr>
      <w:r>
        <w:t xml:space="preserve">Further information is available from </w:t>
      </w:r>
      <w:hyperlink r:id="rId26" w:history="1">
        <w:r w:rsidR="00FD0B21">
          <w:rPr>
            <w:rStyle w:val="Hyperlink"/>
          </w:rPr>
          <w:t>t</w:t>
        </w:r>
        <w:r w:rsidR="00771A04" w:rsidRPr="00771A04">
          <w:rPr>
            <w:rStyle w:val="Hyperlink"/>
          </w:rPr>
          <w:t xml:space="preserve">ype 2 </w:t>
        </w:r>
        <w:r w:rsidR="00FD0B21">
          <w:rPr>
            <w:rStyle w:val="Hyperlink"/>
          </w:rPr>
          <w:t>d</w:t>
        </w:r>
        <w:r w:rsidR="00771A04" w:rsidRPr="00771A04">
          <w:rPr>
            <w:rStyle w:val="Hyperlink"/>
          </w:rPr>
          <w:t>iabetes</w:t>
        </w:r>
      </w:hyperlink>
      <w:r w:rsidR="00771A04">
        <w:t>.</w:t>
      </w:r>
    </w:p>
    <w:p w:rsidR="003437B0" w:rsidRDefault="003437B0" w:rsidP="003C497C">
      <w:pPr>
        <w:numPr>
          <w:ilvl w:val="0"/>
          <w:numId w:val="0"/>
        </w:numPr>
      </w:pPr>
    </w:p>
    <w:p w:rsidR="003437B0" w:rsidRPr="003437B0" w:rsidRDefault="003437B0" w:rsidP="0079355F">
      <w:pPr>
        <w:numPr>
          <w:ilvl w:val="2"/>
          <w:numId w:val="2"/>
        </w:numPr>
        <w:rPr>
          <w:b/>
        </w:rPr>
      </w:pPr>
      <w:r w:rsidRPr="003437B0">
        <w:rPr>
          <w:b/>
        </w:rPr>
        <w:t>Exercise</w:t>
      </w:r>
    </w:p>
    <w:p w:rsidR="003437B0" w:rsidRDefault="003437B0" w:rsidP="003437B0">
      <w:pPr>
        <w:numPr>
          <w:ilvl w:val="0"/>
          <w:numId w:val="0"/>
        </w:numPr>
        <w:ind w:left="851"/>
      </w:pPr>
    </w:p>
    <w:p w:rsidR="00381B78" w:rsidRDefault="00381B78" w:rsidP="00381B78">
      <w:pPr>
        <w:numPr>
          <w:ilvl w:val="3"/>
          <w:numId w:val="2"/>
        </w:numPr>
      </w:pPr>
      <w:r>
        <w:t>Diabetic students should be able to participate in all sports and exercise with additional care and planning.</w:t>
      </w:r>
      <w:r w:rsidR="00FD0B21">
        <w:t xml:space="preserve"> </w:t>
      </w:r>
      <w:r>
        <w:t>Where possible, provide advanced notice of exercise events to parents</w:t>
      </w:r>
      <w:r w:rsidR="007D1ABE">
        <w:t xml:space="preserve"> and </w:t>
      </w:r>
      <w:r>
        <w:t xml:space="preserve">carers as outlined in the </w:t>
      </w:r>
      <w:r w:rsidRPr="00381B78">
        <w:rPr>
          <w:i/>
        </w:rPr>
        <w:t>Communications Plan.</w:t>
      </w:r>
    </w:p>
    <w:p w:rsidR="00381B78" w:rsidRDefault="00381B78" w:rsidP="00381B78">
      <w:pPr>
        <w:numPr>
          <w:ilvl w:val="0"/>
          <w:numId w:val="0"/>
        </w:numPr>
        <w:ind w:left="851"/>
      </w:pPr>
    </w:p>
    <w:p w:rsidR="003437B0" w:rsidRDefault="003437B0" w:rsidP="0079355F">
      <w:pPr>
        <w:numPr>
          <w:ilvl w:val="3"/>
          <w:numId w:val="2"/>
        </w:numPr>
      </w:pPr>
      <w:r>
        <w:t xml:space="preserve">Blood glucose levels may fall during, immediately after, or several hours after exercise due to increased glucose use from muscle exercise. </w:t>
      </w:r>
    </w:p>
    <w:p w:rsidR="003437B0" w:rsidRDefault="003437B0" w:rsidP="003437B0">
      <w:pPr>
        <w:numPr>
          <w:ilvl w:val="0"/>
          <w:numId w:val="0"/>
        </w:numPr>
        <w:ind w:left="851"/>
      </w:pPr>
    </w:p>
    <w:p w:rsidR="003437B0" w:rsidRDefault="003437B0" w:rsidP="0079355F">
      <w:pPr>
        <w:numPr>
          <w:ilvl w:val="3"/>
          <w:numId w:val="2"/>
        </w:numPr>
      </w:pPr>
      <w:r>
        <w:t xml:space="preserve">Any activities in which hypoglycaemia may cause risk to either the student or any people assisting must be carefully </w:t>
      </w:r>
      <w:r w:rsidR="00950219">
        <w:t>planned and strictly supervised.</w:t>
      </w:r>
      <w:r w:rsidR="00FD0B21">
        <w:t xml:space="preserve"> </w:t>
      </w:r>
      <w:r w:rsidR="002F622F">
        <w:t xml:space="preserve">This planning includes </w:t>
      </w:r>
      <w:r w:rsidR="00FD0B21">
        <w:t>testing</w:t>
      </w:r>
      <w:r w:rsidR="002F622F">
        <w:t xml:space="preserve"> </w:t>
      </w:r>
      <w:r w:rsidR="00FD0B21">
        <w:t>b</w:t>
      </w:r>
      <w:r w:rsidR="002F622F">
        <w:t xml:space="preserve">lood </w:t>
      </w:r>
      <w:r w:rsidR="00FD0B21">
        <w:t>g</w:t>
      </w:r>
      <w:r w:rsidR="002F622F">
        <w:t xml:space="preserve">lucose </w:t>
      </w:r>
      <w:r w:rsidR="00FD0B21">
        <w:t>l</w:t>
      </w:r>
      <w:r w:rsidR="002F622F">
        <w:t>evels prior to participation.</w:t>
      </w:r>
      <w:r w:rsidR="00FD0B21">
        <w:t xml:space="preserve"> </w:t>
      </w:r>
      <w:r w:rsidR="00CE5CB9">
        <w:t>A</w:t>
      </w:r>
      <w:r w:rsidR="002F622F">
        <w:t>ctivities include</w:t>
      </w:r>
      <w:r w:rsidR="00950219">
        <w:t>:</w:t>
      </w:r>
    </w:p>
    <w:p w:rsidR="003437B0" w:rsidRDefault="003437B0" w:rsidP="00523504">
      <w:pPr>
        <w:pStyle w:val="ListParagraph"/>
        <w:numPr>
          <w:ilvl w:val="0"/>
          <w:numId w:val="4"/>
        </w:numPr>
        <w:spacing w:before="60" w:after="60"/>
        <w:ind w:left="1418" w:hanging="284"/>
      </w:pPr>
      <w:r>
        <w:t xml:space="preserve">active sports and any activities in remote locations, </w:t>
      </w:r>
      <w:r w:rsidR="00950219">
        <w:t xml:space="preserve">where </w:t>
      </w:r>
      <w:r>
        <w:t xml:space="preserve">staff need higher levels on diabetes </w:t>
      </w:r>
      <w:r w:rsidR="00950219">
        <w:t xml:space="preserve">awareness </w:t>
      </w:r>
      <w:r>
        <w:t>and must do additional preparation a</w:t>
      </w:r>
      <w:r w:rsidR="009601CB">
        <w:t>nd planning well in advance</w:t>
      </w:r>
    </w:p>
    <w:p w:rsidR="003437B0" w:rsidRDefault="003437B0" w:rsidP="00523504">
      <w:pPr>
        <w:pStyle w:val="ListParagraph"/>
        <w:numPr>
          <w:ilvl w:val="0"/>
          <w:numId w:val="4"/>
        </w:numPr>
        <w:spacing w:before="60" w:after="60"/>
        <w:ind w:left="1418" w:hanging="284"/>
      </w:pPr>
      <w:r>
        <w:t>water sports</w:t>
      </w:r>
      <w:r w:rsidR="00CE5CB9">
        <w:t>,</w:t>
      </w:r>
      <w:r>
        <w:t xml:space="preserve"> </w:t>
      </w:r>
      <w:r w:rsidR="00950219">
        <w:t xml:space="preserve">which </w:t>
      </w:r>
      <w:r>
        <w:t>need careful planning and close supervision as hypoglycaemia increases the risk of drowning</w:t>
      </w:r>
      <w:r w:rsidR="00950219">
        <w:t>.</w:t>
      </w:r>
    </w:p>
    <w:p w:rsidR="003437B0" w:rsidRDefault="003437B0" w:rsidP="003437B0">
      <w:pPr>
        <w:numPr>
          <w:ilvl w:val="0"/>
          <w:numId w:val="0"/>
        </w:numPr>
        <w:ind w:left="851" w:hanging="851"/>
      </w:pPr>
    </w:p>
    <w:p w:rsidR="003437B0" w:rsidRDefault="00AE7373" w:rsidP="0079355F">
      <w:pPr>
        <w:numPr>
          <w:ilvl w:val="3"/>
          <w:numId w:val="2"/>
        </w:numPr>
      </w:pPr>
      <w:r>
        <w:t>Workers supporting a student with diabetes</w:t>
      </w:r>
      <w:r w:rsidR="00381B78">
        <w:t xml:space="preserve"> during exercise</w:t>
      </w:r>
      <w:r>
        <w:t xml:space="preserve"> can assist</w:t>
      </w:r>
      <w:r w:rsidR="003437B0">
        <w:t xml:space="preserve"> by:</w:t>
      </w:r>
    </w:p>
    <w:p w:rsidR="003437B0" w:rsidRPr="00381B78" w:rsidRDefault="003437B0" w:rsidP="00523504">
      <w:pPr>
        <w:pStyle w:val="ListParagraph"/>
        <w:numPr>
          <w:ilvl w:val="0"/>
          <w:numId w:val="4"/>
        </w:numPr>
        <w:spacing w:before="60" w:after="60"/>
        <w:ind w:left="1418" w:hanging="284"/>
      </w:pPr>
      <w:r>
        <w:t xml:space="preserve">being </w:t>
      </w:r>
      <w:r w:rsidR="00AE7373">
        <w:t xml:space="preserve">aware of the student’s </w:t>
      </w:r>
      <w:hyperlink r:id="rId27" w:history="1">
        <w:r w:rsidR="009D32BC" w:rsidRPr="008A3A0C">
          <w:rPr>
            <w:rStyle w:val="Hyperlink"/>
            <w:i/>
          </w:rPr>
          <w:t>Known Medical Condition Response Plan</w:t>
        </w:r>
      </w:hyperlink>
      <w:r w:rsidR="009D32BC">
        <w:t xml:space="preserve"> </w:t>
      </w:r>
      <w:r w:rsidR="00B054A1">
        <w:t xml:space="preserve">and </w:t>
      </w:r>
      <w:r w:rsidR="00A41037" w:rsidRPr="00523504">
        <w:t xml:space="preserve">Diabetes </w:t>
      </w:r>
      <w:r w:rsidR="00AE7373" w:rsidRPr="00523504">
        <w:t xml:space="preserve">Medical </w:t>
      </w:r>
      <w:r w:rsidRPr="00523504">
        <w:t>Management Plan</w:t>
      </w:r>
      <w:r w:rsidR="00381B78" w:rsidRPr="00523504">
        <w:t xml:space="preserve"> </w:t>
      </w:r>
      <w:r w:rsidR="00381B78" w:rsidRPr="00381B78">
        <w:t xml:space="preserve">and </w:t>
      </w:r>
      <w:r w:rsidR="00B054A1" w:rsidRPr="00523504">
        <w:t>Action Plan</w:t>
      </w:r>
      <w:r w:rsidR="00381B78" w:rsidRPr="00523504">
        <w:t xml:space="preserve"> </w:t>
      </w:r>
      <w:r w:rsidR="00381B78" w:rsidRPr="00381B78">
        <w:t>and commence action as outlined where required</w:t>
      </w:r>
    </w:p>
    <w:p w:rsidR="003437B0" w:rsidRDefault="003437B0" w:rsidP="00523504">
      <w:pPr>
        <w:pStyle w:val="ListParagraph"/>
        <w:numPr>
          <w:ilvl w:val="0"/>
          <w:numId w:val="4"/>
        </w:numPr>
        <w:spacing w:before="60" w:after="60"/>
        <w:ind w:left="1418" w:hanging="284"/>
      </w:pPr>
      <w:r>
        <w:t>ensuring food</w:t>
      </w:r>
      <w:r w:rsidR="007D1ABE">
        <w:t xml:space="preserve"> and </w:t>
      </w:r>
      <w:r>
        <w:t>drinks for t</w:t>
      </w:r>
      <w:r w:rsidR="00381B78">
        <w:t>he treatment of hypoglycaemia are</w:t>
      </w:r>
      <w:r>
        <w:t xml:space="preserve"> available on site</w:t>
      </w:r>
    </w:p>
    <w:p w:rsidR="003437B0" w:rsidRPr="00F873CD" w:rsidRDefault="009B7CFD" w:rsidP="00523504">
      <w:pPr>
        <w:pStyle w:val="ListParagraph"/>
        <w:numPr>
          <w:ilvl w:val="0"/>
          <w:numId w:val="4"/>
        </w:numPr>
        <w:spacing w:before="60" w:after="60"/>
        <w:ind w:left="1418" w:hanging="284"/>
      </w:pPr>
      <w:r w:rsidRPr="00F873CD">
        <w:t>giving extra carbohydrate food before sport i.e. a mixture of rapidly and slowly absorbed carbohydrates</w:t>
      </w:r>
    </w:p>
    <w:p w:rsidR="003437B0" w:rsidRPr="00F873CD" w:rsidRDefault="009B7CFD" w:rsidP="00523504">
      <w:pPr>
        <w:pStyle w:val="ListParagraph"/>
        <w:numPr>
          <w:ilvl w:val="0"/>
          <w:numId w:val="4"/>
        </w:numPr>
        <w:spacing w:before="60" w:after="60"/>
        <w:ind w:left="1418" w:hanging="284"/>
      </w:pPr>
      <w:r w:rsidRPr="00F873CD">
        <w:t>giving additional carbohydrate food for each half hour of exercise</w:t>
      </w:r>
    </w:p>
    <w:p w:rsidR="003437B0" w:rsidRDefault="009B7CFD" w:rsidP="00523504">
      <w:pPr>
        <w:pStyle w:val="ListParagraph"/>
        <w:numPr>
          <w:ilvl w:val="0"/>
          <w:numId w:val="4"/>
        </w:numPr>
        <w:spacing w:before="60" w:after="60"/>
        <w:ind w:left="1418" w:hanging="284"/>
      </w:pPr>
      <w:r w:rsidRPr="00F873CD">
        <w:t>giving extra</w:t>
      </w:r>
      <w:r w:rsidR="003437B0">
        <w:t xml:space="preserve"> carbohydrate food after the sport as well if the sport has been particularly vigorous or lengthy</w:t>
      </w:r>
    </w:p>
    <w:p w:rsidR="003437B0" w:rsidRDefault="003437B0" w:rsidP="00523504">
      <w:pPr>
        <w:pStyle w:val="ListParagraph"/>
        <w:numPr>
          <w:ilvl w:val="0"/>
          <w:numId w:val="4"/>
        </w:numPr>
        <w:spacing w:before="60" w:after="60"/>
        <w:ind w:left="1418" w:hanging="284"/>
      </w:pPr>
      <w:r>
        <w:t xml:space="preserve">providing more supervision during exercise </w:t>
      </w:r>
    </w:p>
    <w:p w:rsidR="003437B0" w:rsidRDefault="003437B0" w:rsidP="00523504">
      <w:pPr>
        <w:pStyle w:val="ListParagraph"/>
        <w:numPr>
          <w:ilvl w:val="0"/>
          <w:numId w:val="4"/>
        </w:numPr>
        <w:spacing w:before="60" w:after="60"/>
        <w:ind w:left="1418" w:hanging="284"/>
      </w:pPr>
      <w:r>
        <w:t xml:space="preserve">watching for signs of </w:t>
      </w:r>
      <w:proofErr w:type="spellStart"/>
      <w:r w:rsidR="00381B78">
        <w:t>hyperglycemia</w:t>
      </w:r>
      <w:proofErr w:type="spellEnd"/>
      <w:r w:rsidR="00381B78">
        <w:t xml:space="preserve"> and </w:t>
      </w:r>
      <w:r>
        <w:t>hypoglycaemia</w:t>
      </w:r>
      <w:r w:rsidR="00381B78">
        <w:t>,</w:t>
      </w:r>
      <w:r>
        <w:t xml:space="preserve"> which must be trea</w:t>
      </w:r>
      <w:r w:rsidR="00381B78">
        <w:t>ted as outlined on the student’s plans, as soon as it is identified.</w:t>
      </w:r>
    </w:p>
    <w:p w:rsidR="003437B0" w:rsidRDefault="003437B0" w:rsidP="003437B0">
      <w:pPr>
        <w:numPr>
          <w:ilvl w:val="0"/>
          <w:numId w:val="0"/>
        </w:numPr>
        <w:ind w:left="851" w:hanging="851"/>
      </w:pPr>
    </w:p>
    <w:p w:rsidR="003437B0" w:rsidRPr="003437B0" w:rsidRDefault="003437B0" w:rsidP="0079355F">
      <w:pPr>
        <w:numPr>
          <w:ilvl w:val="2"/>
          <w:numId w:val="2"/>
        </w:numPr>
        <w:rPr>
          <w:b/>
        </w:rPr>
      </w:pPr>
      <w:r w:rsidRPr="003437B0">
        <w:rPr>
          <w:b/>
        </w:rPr>
        <w:t>Examinations</w:t>
      </w:r>
    </w:p>
    <w:p w:rsidR="003437B0" w:rsidRDefault="003437B0" w:rsidP="003437B0">
      <w:pPr>
        <w:numPr>
          <w:ilvl w:val="0"/>
          <w:numId w:val="0"/>
        </w:numPr>
        <w:ind w:left="851"/>
      </w:pPr>
    </w:p>
    <w:p w:rsidR="003437B0" w:rsidRDefault="003437B0" w:rsidP="0079355F">
      <w:pPr>
        <w:numPr>
          <w:ilvl w:val="3"/>
          <w:numId w:val="2"/>
        </w:numPr>
      </w:pPr>
      <w:r>
        <w:t>Students with diabetes perform at their best when their diabetes is well managed and blood glucose levels are maintained within or close to the recommended target range.</w:t>
      </w:r>
      <w:r w:rsidR="00FD0B21">
        <w:t xml:space="preserve"> </w:t>
      </w:r>
      <w:r>
        <w:t xml:space="preserve">After a hypoglycaemic event, brain function may not return to normal for several hours and even </w:t>
      </w:r>
      <w:proofErr w:type="gramStart"/>
      <w:r>
        <w:t>then</w:t>
      </w:r>
      <w:proofErr w:type="gramEnd"/>
      <w:r>
        <w:t xml:space="preserve"> students may not do as well as expected in an examination.</w:t>
      </w:r>
    </w:p>
    <w:p w:rsidR="003437B0" w:rsidRDefault="003437B0" w:rsidP="003437B0">
      <w:pPr>
        <w:numPr>
          <w:ilvl w:val="0"/>
          <w:numId w:val="0"/>
        </w:numPr>
        <w:ind w:left="851"/>
      </w:pPr>
    </w:p>
    <w:p w:rsidR="003437B0" w:rsidRDefault="003437B0" w:rsidP="0079355F">
      <w:pPr>
        <w:numPr>
          <w:ilvl w:val="3"/>
          <w:numId w:val="2"/>
        </w:numPr>
      </w:pPr>
      <w:r>
        <w:t>Symptoms of a</w:t>
      </w:r>
      <w:r w:rsidR="00950219">
        <w:t>nxiety related to exams can feel</w:t>
      </w:r>
      <w:r>
        <w:t xml:space="preserve"> similar to hypoglycaemia and the </w:t>
      </w:r>
      <w:r w:rsidR="00CE5CB9">
        <w:t xml:space="preserve">student </w:t>
      </w:r>
      <w:r>
        <w:t xml:space="preserve">may need to test their glucose to help </w:t>
      </w:r>
      <w:r w:rsidR="00CE5CB9">
        <w:t>identify</w:t>
      </w:r>
      <w:r>
        <w:t xml:space="preserve"> hypoglycaemia.</w:t>
      </w:r>
    </w:p>
    <w:p w:rsidR="003437B0" w:rsidRDefault="003437B0" w:rsidP="003437B0">
      <w:pPr>
        <w:numPr>
          <w:ilvl w:val="0"/>
          <w:numId w:val="0"/>
        </w:numPr>
        <w:ind w:left="851"/>
      </w:pPr>
    </w:p>
    <w:p w:rsidR="003437B0" w:rsidRDefault="003437B0" w:rsidP="0079355F">
      <w:pPr>
        <w:numPr>
          <w:ilvl w:val="3"/>
          <w:numId w:val="2"/>
        </w:numPr>
      </w:pPr>
      <w:r>
        <w:t xml:space="preserve">For reasons of both fairness and safety in examinations, special provisions for students with diabetes </w:t>
      </w:r>
      <w:r w:rsidR="00CE5CB9">
        <w:t>are permitted</w:t>
      </w:r>
      <w:r>
        <w:t>.</w:t>
      </w:r>
    </w:p>
    <w:p w:rsidR="00A41037" w:rsidRDefault="00A41037" w:rsidP="00A41037">
      <w:pPr>
        <w:numPr>
          <w:ilvl w:val="0"/>
          <w:numId w:val="0"/>
        </w:numPr>
        <w:ind w:left="851"/>
      </w:pPr>
    </w:p>
    <w:p w:rsidR="00A41037" w:rsidRPr="00A41037" w:rsidRDefault="00A41037" w:rsidP="0079355F">
      <w:pPr>
        <w:numPr>
          <w:ilvl w:val="3"/>
          <w:numId w:val="2"/>
        </w:numPr>
        <w:rPr>
          <w:b/>
        </w:rPr>
      </w:pPr>
      <w:r w:rsidRPr="00A41037">
        <w:rPr>
          <w:b/>
        </w:rPr>
        <w:t>Examination arrangements</w:t>
      </w:r>
    </w:p>
    <w:p w:rsidR="00A41037" w:rsidRDefault="00A41037" w:rsidP="00A41037">
      <w:pPr>
        <w:numPr>
          <w:ilvl w:val="0"/>
          <w:numId w:val="0"/>
        </w:numPr>
      </w:pPr>
    </w:p>
    <w:p w:rsidR="009F2BBD" w:rsidRDefault="003437B0" w:rsidP="009F2BBD">
      <w:pPr>
        <w:numPr>
          <w:ilvl w:val="4"/>
          <w:numId w:val="2"/>
        </w:numPr>
      </w:pPr>
      <w:r>
        <w:t>All students requiring special consideration when undertaking examinations should discuss their needs with the student welfare officer prior to undertaking the examination.</w:t>
      </w:r>
      <w:r w:rsidR="00FD0B21">
        <w:t xml:space="preserve"> </w:t>
      </w:r>
      <w:r w:rsidR="0079355F">
        <w:t xml:space="preserve">Further information is available from the </w:t>
      </w:r>
      <w:r w:rsidR="0079355F" w:rsidRPr="0079355F">
        <w:rPr>
          <w:i/>
        </w:rPr>
        <w:t>Board of Senior Secondary Studies</w:t>
      </w:r>
      <w:r w:rsidR="0079355F">
        <w:t xml:space="preserve"> </w:t>
      </w:r>
      <w:hyperlink r:id="rId28" w:history="1">
        <w:r w:rsidR="0079355F" w:rsidRPr="0079355F">
          <w:rPr>
            <w:rStyle w:val="Hyperlink"/>
            <w:i/>
          </w:rPr>
          <w:t>Equitable Assessment and Special Consideration in Assessment in Years 11 and 12</w:t>
        </w:r>
      </w:hyperlink>
      <w:r w:rsidR="0079355F" w:rsidRPr="0079355F">
        <w:rPr>
          <w:i/>
        </w:rPr>
        <w:t xml:space="preserve"> </w:t>
      </w:r>
      <w:r w:rsidR="00381B78">
        <w:t xml:space="preserve">pamphlet or by </w:t>
      </w:r>
      <w:proofErr w:type="spellStart"/>
      <w:r w:rsidR="00381B78">
        <w:t>ph</w:t>
      </w:r>
      <w:proofErr w:type="spellEnd"/>
      <w:r w:rsidR="00381B78">
        <w:t xml:space="preserve">: </w:t>
      </w:r>
      <w:r w:rsidR="009F2BBD">
        <w:t xml:space="preserve">6205 7181 or </w:t>
      </w:r>
      <w:r w:rsidR="00381B78">
        <w:t xml:space="preserve">email: </w:t>
      </w:r>
      <w:hyperlink r:id="rId29" w:history="1">
        <w:r w:rsidR="009F2BBD" w:rsidRPr="006A5810">
          <w:rPr>
            <w:rStyle w:val="Hyperlink"/>
          </w:rPr>
          <w:t>bsss.enquiries@act.gov.au</w:t>
        </w:r>
      </w:hyperlink>
      <w:r w:rsidR="009F2BBD">
        <w:t>.</w:t>
      </w:r>
    </w:p>
    <w:p w:rsidR="003437B0" w:rsidRDefault="003437B0" w:rsidP="009F2BBD">
      <w:pPr>
        <w:numPr>
          <w:ilvl w:val="0"/>
          <w:numId w:val="0"/>
        </w:numPr>
        <w:ind w:left="851"/>
      </w:pPr>
    </w:p>
    <w:p w:rsidR="003437B0" w:rsidRDefault="003437B0" w:rsidP="0079355F">
      <w:pPr>
        <w:numPr>
          <w:ilvl w:val="4"/>
          <w:numId w:val="2"/>
        </w:numPr>
      </w:pPr>
      <w:r>
        <w:t>Students should provide all of the following items when sitting an exam:</w:t>
      </w:r>
    </w:p>
    <w:p w:rsidR="000F35BE" w:rsidRDefault="000F35BE" w:rsidP="00523504">
      <w:pPr>
        <w:pStyle w:val="ListParagraph"/>
        <w:numPr>
          <w:ilvl w:val="0"/>
          <w:numId w:val="4"/>
        </w:numPr>
        <w:spacing w:before="60" w:after="60"/>
        <w:ind w:left="1418" w:hanging="284"/>
      </w:pPr>
      <w:r>
        <w:t>a drink such as water, fruit juice, or cordial</w:t>
      </w:r>
    </w:p>
    <w:p w:rsidR="003437B0" w:rsidRDefault="003437B0" w:rsidP="00523504">
      <w:pPr>
        <w:pStyle w:val="ListParagraph"/>
        <w:numPr>
          <w:ilvl w:val="0"/>
          <w:numId w:val="4"/>
        </w:numPr>
        <w:spacing w:before="60" w:after="60"/>
        <w:ind w:left="1418" w:hanging="284"/>
      </w:pPr>
      <w:r>
        <w:t xml:space="preserve">bite size carbohydrate food </w:t>
      </w:r>
      <w:r w:rsidR="000F35BE">
        <w:t>that</w:t>
      </w:r>
      <w:r>
        <w:t xml:space="preserve"> can be opened without disturbing other students </w:t>
      </w:r>
    </w:p>
    <w:p w:rsidR="003437B0" w:rsidRDefault="003437B0" w:rsidP="00523504">
      <w:pPr>
        <w:pStyle w:val="ListParagraph"/>
        <w:numPr>
          <w:ilvl w:val="0"/>
          <w:numId w:val="4"/>
        </w:numPr>
        <w:spacing w:before="60" w:after="60"/>
        <w:ind w:left="1418" w:hanging="284"/>
      </w:pPr>
      <w:r>
        <w:t>blood glucose meter and strips.</w:t>
      </w:r>
    </w:p>
    <w:p w:rsidR="003437B0" w:rsidRDefault="003437B0" w:rsidP="003437B0">
      <w:pPr>
        <w:numPr>
          <w:ilvl w:val="0"/>
          <w:numId w:val="0"/>
        </w:numPr>
        <w:ind w:left="851" w:hanging="851"/>
      </w:pPr>
    </w:p>
    <w:p w:rsidR="003437B0" w:rsidRDefault="003437B0" w:rsidP="0079355F">
      <w:pPr>
        <w:numPr>
          <w:ilvl w:val="4"/>
          <w:numId w:val="2"/>
        </w:numPr>
      </w:pPr>
      <w:r>
        <w:t>If a blood glucose meter is used, the result is to be noted by the presiding officer and recorded in the presiding officer diary.</w:t>
      </w:r>
    </w:p>
    <w:p w:rsidR="00B054A1" w:rsidRDefault="00B054A1" w:rsidP="00A41037">
      <w:pPr>
        <w:numPr>
          <w:ilvl w:val="0"/>
          <w:numId w:val="0"/>
        </w:numPr>
      </w:pPr>
    </w:p>
    <w:p w:rsidR="003437B0" w:rsidRDefault="003437B0" w:rsidP="0079355F">
      <w:pPr>
        <w:numPr>
          <w:ilvl w:val="4"/>
          <w:numId w:val="2"/>
        </w:numPr>
      </w:pPr>
      <w:r>
        <w:t xml:space="preserve"> Students </w:t>
      </w:r>
      <w:r w:rsidR="000F35BE">
        <w:t>should</w:t>
      </w:r>
      <w:r>
        <w:t xml:space="preserve"> be seated at the side or back of the examination room</w:t>
      </w:r>
      <w:r w:rsidR="00950219">
        <w:t>, with easy access to the exit</w:t>
      </w:r>
      <w:r w:rsidR="000F35BE">
        <w:t xml:space="preserve"> and </w:t>
      </w:r>
      <w:r>
        <w:t>toilet</w:t>
      </w:r>
      <w:r w:rsidR="000F35BE">
        <w:t>s</w:t>
      </w:r>
      <w:r>
        <w:t xml:space="preserve">, and </w:t>
      </w:r>
      <w:r w:rsidR="000F35BE">
        <w:t xml:space="preserve">extra </w:t>
      </w:r>
      <w:r>
        <w:t xml:space="preserve">privileges to attend the toilet </w:t>
      </w:r>
      <w:r w:rsidR="000F35BE">
        <w:t>provided</w:t>
      </w:r>
      <w:r>
        <w:t>.</w:t>
      </w:r>
    </w:p>
    <w:p w:rsidR="00B054A1" w:rsidRDefault="00B054A1" w:rsidP="00A41037">
      <w:pPr>
        <w:numPr>
          <w:ilvl w:val="0"/>
          <w:numId w:val="0"/>
        </w:numPr>
      </w:pPr>
    </w:p>
    <w:p w:rsidR="003437B0" w:rsidRDefault="003437B0" w:rsidP="0079355F">
      <w:pPr>
        <w:numPr>
          <w:ilvl w:val="4"/>
          <w:numId w:val="2"/>
        </w:numPr>
      </w:pPr>
      <w:r>
        <w:t xml:space="preserve"> Addition</w:t>
      </w:r>
      <w:r w:rsidR="00950219">
        <w:t>al examination time of three</w:t>
      </w:r>
      <w:r>
        <w:t xml:space="preserve"> minutes </w:t>
      </w:r>
      <w:r w:rsidR="000F35BE">
        <w:t xml:space="preserve">is provided </w:t>
      </w:r>
      <w:r>
        <w:t xml:space="preserve">to undertake initial blood glucose test </w:t>
      </w:r>
      <w:r w:rsidR="000F35BE">
        <w:t>reading</w:t>
      </w:r>
      <w:r>
        <w:t>.</w:t>
      </w:r>
      <w:r w:rsidR="00FD0B21">
        <w:t xml:space="preserve"> </w:t>
      </w:r>
      <w:r>
        <w:t xml:space="preserve">If </w:t>
      </w:r>
      <w:r w:rsidR="000F35BE">
        <w:t xml:space="preserve">the </w:t>
      </w:r>
      <w:r>
        <w:t xml:space="preserve">blood glucose reading is less than </w:t>
      </w:r>
      <w:r w:rsidR="00950219">
        <w:t xml:space="preserve">five </w:t>
      </w:r>
      <w:r>
        <w:t xml:space="preserve">(5.0mmol/L) the student is allowed an extra </w:t>
      </w:r>
      <w:r w:rsidR="002F622F">
        <w:t xml:space="preserve">20 </w:t>
      </w:r>
      <w:r>
        <w:t>minutes to take remedial action (</w:t>
      </w:r>
      <w:r w:rsidR="000F35BE">
        <w:t xml:space="preserve">e.g. </w:t>
      </w:r>
      <w:r>
        <w:t xml:space="preserve">eat carbohydrate food) and retest the </w:t>
      </w:r>
      <w:r>
        <w:lastRenderedPageBreak/>
        <w:t>blood glucose level.</w:t>
      </w:r>
      <w:r w:rsidR="00FD0B21">
        <w:t xml:space="preserve"> </w:t>
      </w:r>
      <w:r>
        <w:t>During this time the student will not have access to the exam paper. If after the second reading</w:t>
      </w:r>
      <w:r w:rsidR="009F2BBD">
        <w:t>,</w:t>
      </w:r>
      <w:r>
        <w:t xml:space="preserve"> the blood glucose level is still less than </w:t>
      </w:r>
      <w:r w:rsidR="00950219">
        <w:t>five</w:t>
      </w:r>
      <w:r>
        <w:t xml:space="preserve"> (5.0 mmol/L) t</w:t>
      </w:r>
      <w:r w:rsidR="00A41037">
        <w:t>he student is considered medically</w:t>
      </w:r>
      <w:r>
        <w:t xml:space="preserve"> </w:t>
      </w:r>
      <w:r w:rsidR="00A41037">
        <w:t>ill.</w:t>
      </w:r>
    </w:p>
    <w:p w:rsidR="002F622F" w:rsidRDefault="002F622F" w:rsidP="00C9734F">
      <w:pPr>
        <w:numPr>
          <w:ilvl w:val="0"/>
          <w:numId w:val="0"/>
        </w:numPr>
      </w:pPr>
    </w:p>
    <w:p w:rsidR="003437B0" w:rsidRPr="00AE7373" w:rsidRDefault="003437B0" w:rsidP="0079355F">
      <w:pPr>
        <w:numPr>
          <w:ilvl w:val="2"/>
          <w:numId w:val="2"/>
        </w:numPr>
        <w:rPr>
          <w:b/>
        </w:rPr>
      </w:pPr>
      <w:r w:rsidRPr="00AE7373">
        <w:rPr>
          <w:b/>
        </w:rPr>
        <w:t>Camps</w:t>
      </w:r>
    </w:p>
    <w:p w:rsidR="00AE7373" w:rsidRDefault="00AE7373" w:rsidP="00AE7373">
      <w:pPr>
        <w:numPr>
          <w:ilvl w:val="0"/>
          <w:numId w:val="0"/>
        </w:numPr>
        <w:ind w:left="851"/>
      </w:pPr>
    </w:p>
    <w:p w:rsidR="003437B0" w:rsidRDefault="003437B0" w:rsidP="0079355F">
      <w:pPr>
        <w:numPr>
          <w:ilvl w:val="3"/>
          <w:numId w:val="2"/>
        </w:numPr>
      </w:pPr>
      <w:r>
        <w:t>Students are able to attend camps when they are reliably independent in the management of their diabetes or if not independent, when they are accompanied by a parent</w:t>
      </w:r>
      <w:r w:rsidR="007D1ABE">
        <w:t xml:space="preserve"> or </w:t>
      </w:r>
      <w:r>
        <w:t>carer.</w:t>
      </w:r>
    </w:p>
    <w:p w:rsidR="003437B0" w:rsidRDefault="003437B0" w:rsidP="003437B0">
      <w:pPr>
        <w:numPr>
          <w:ilvl w:val="0"/>
          <w:numId w:val="0"/>
        </w:numPr>
        <w:ind w:left="851"/>
      </w:pPr>
    </w:p>
    <w:p w:rsidR="003437B0" w:rsidRDefault="00950219" w:rsidP="0079355F">
      <w:pPr>
        <w:numPr>
          <w:ilvl w:val="3"/>
          <w:numId w:val="2"/>
        </w:numPr>
      </w:pPr>
      <w:r>
        <w:t>During remote</w:t>
      </w:r>
      <w:r w:rsidR="003437B0">
        <w:t xml:space="preserve"> camps</w:t>
      </w:r>
      <w:r>
        <w:t xml:space="preserve"> involving</w:t>
      </w:r>
      <w:r w:rsidR="003437B0">
        <w:t xml:space="preserve"> </w:t>
      </w:r>
      <w:r>
        <w:t xml:space="preserve">strenuous activity </w:t>
      </w:r>
      <w:r w:rsidR="003437B0">
        <w:t>students will need extra supervision and assistance to manage their diabetes.</w:t>
      </w:r>
      <w:r w:rsidR="00FD0B21">
        <w:t xml:space="preserve"> </w:t>
      </w:r>
      <w:r w:rsidR="00B054A1">
        <w:t xml:space="preserve">A </w:t>
      </w:r>
      <w:r w:rsidR="00B054A1" w:rsidRPr="00B054A1">
        <w:rPr>
          <w:i/>
        </w:rPr>
        <w:t>Risk Management Minimisation Plan</w:t>
      </w:r>
      <w:r w:rsidR="00B054A1">
        <w:t xml:space="preserve"> for </w:t>
      </w:r>
      <w:r>
        <w:t xml:space="preserve">the event should be developed </w:t>
      </w:r>
      <w:r w:rsidR="00B054A1">
        <w:t xml:space="preserve">with additional controls implemented such as </w:t>
      </w:r>
      <w:r w:rsidR="003437B0">
        <w:t xml:space="preserve">training </w:t>
      </w:r>
      <w:r w:rsidR="00B054A1">
        <w:t xml:space="preserve">of attending workers in diabetes management </w:t>
      </w:r>
      <w:r w:rsidR="003437B0">
        <w:t xml:space="preserve">several weeks prior to </w:t>
      </w:r>
      <w:r w:rsidR="000F35BE">
        <w:t xml:space="preserve">the </w:t>
      </w:r>
      <w:r w:rsidR="003437B0">
        <w:t>planned departure.</w:t>
      </w:r>
    </w:p>
    <w:p w:rsidR="003437B0" w:rsidRDefault="003437B0" w:rsidP="003437B0">
      <w:pPr>
        <w:numPr>
          <w:ilvl w:val="0"/>
          <w:numId w:val="0"/>
        </w:numPr>
        <w:ind w:left="851"/>
      </w:pPr>
    </w:p>
    <w:p w:rsidR="003437B0" w:rsidRDefault="003437B0" w:rsidP="0079355F">
      <w:pPr>
        <w:numPr>
          <w:ilvl w:val="3"/>
          <w:numId w:val="2"/>
        </w:numPr>
      </w:pPr>
      <w:r>
        <w:t>Parents</w:t>
      </w:r>
      <w:r w:rsidR="004A0ED8">
        <w:t xml:space="preserve"> and </w:t>
      </w:r>
      <w:r>
        <w:t xml:space="preserve">carers need to meet with the organisers prior to the camp </w:t>
      </w:r>
      <w:r w:rsidR="000F35BE">
        <w:t>to</w:t>
      </w:r>
      <w:r w:rsidR="00B054A1">
        <w:t xml:space="preserve"> discuss</w:t>
      </w:r>
      <w:r>
        <w:t xml:space="preserve">: </w:t>
      </w:r>
    </w:p>
    <w:p w:rsidR="003437B0" w:rsidRPr="00523504" w:rsidRDefault="00B054A1" w:rsidP="00523504">
      <w:pPr>
        <w:pStyle w:val="ListParagraph"/>
        <w:numPr>
          <w:ilvl w:val="0"/>
          <w:numId w:val="4"/>
        </w:numPr>
        <w:spacing w:before="60" w:after="60"/>
        <w:ind w:left="1418" w:hanging="284"/>
        <w:rPr>
          <w:i/>
        </w:rPr>
      </w:pPr>
      <w:r>
        <w:t>the</w:t>
      </w:r>
      <w:r w:rsidR="003437B0">
        <w:t xml:space="preserve"> written</w:t>
      </w:r>
      <w:r w:rsidR="009D32BC">
        <w:t xml:space="preserve"> </w:t>
      </w:r>
      <w:hyperlink r:id="rId30" w:history="1">
        <w:r w:rsidR="009D32BC" w:rsidRPr="00846698">
          <w:rPr>
            <w:rStyle w:val="Hyperlink"/>
            <w:i/>
          </w:rPr>
          <w:t>Known Medical Condition Response Plan</w:t>
        </w:r>
      </w:hyperlink>
      <w:r w:rsidR="0079355F" w:rsidRPr="00523504">
        <w:t>,</w:t>
      </w:r>
      <w:r>
        <w:t xml:space="preserve"> inclusive of the </w:t>
      </w:r>
      <w:r w:rsidR="00A41037" w:rsidRPr="00523504">
        <w:rPr>
          <w:i/>
        </w:rPr>
        <w:t xml:space="preserve">Diabetes </w:t>
      </w:r>
      <w:r w:rsidR="009601CB" w:rsidRPr="00523504">
        <w:rPr>
          <w:i/>
        </w:rPr>
        <w:t xml:space="preserve">Medical </w:t>
      </w:r>
      <w:r w:rsidR="003437B0" w:rsidRPr="00523504">
        <w:rPr>
          <w:i/>
        </w:rPr>
        <w:t>Management Plan</w:t>
      </w:r>
      <w:r w:rsidRPr="00523504">
        <w:t xml:space="preserve"> </w:t>
      </w:r>
      <w:r w:rsidRPr="0079355F">
        <w:t xml:space="preserve">and </w:t>
      </w:r>
      <w:r w:rsidRPr="00523504">
        <w:rPr>
          <w:i/>
        </w:rPr>
        <w:t>Action Plan</w:t>
      </w:r>
      <w:r w:rsidR="003437B0" w:rsidRPr="00523504">
        <w:rPr>
          <w:i/>
        </w:rPr>
        <w:t xml:space="preserve"> </w:t>
      </w:r>
    </w:p>
    <w:p w:rsidR="003437B0" w:rsidRDefault="003437B0" w:rsidP="00523504">
      <w:pPr>
        <w:pStyle w:val="ListParagraph"/>
        <w:numPr>
          <w:ilvl w:val="0"/>
          <w:numId w:val="4"/>
        </w:numPr>
        <w:spacing w:before="60" w:after="60"/>
        <w:ind w:left="1418" w:hanging="284"/>
      </w:pPr>
      <w:r>
        <w:t>adequate supplies for insulin administration</w:t>
      </w:r>
      <w:r w:rsidR="000F35BE">
        <w:t xml:space="preserve"> </w:t>
      </w:r>
      <w:r>
        <w:t>and blood glucose testing</w:t>
      </w:r>
    </w:p>
    <w:p w:rsidR="003437B0" w:rsidRDefault="00A41037" w:rsidP="00523504">
      <w:pPr>
        <w:pStyle w:val="ListParagraph"/>
        <w:numPr>
          <w:ilvl w:val="0"/>
          <w:numId w:val="4"/>
        </w:numPr>
        <w:spacing w:before="60" w:after="60"/>
        <w:ind w:left="1418" w:hanging="284"/>
      </w:pPr>
      <w:r>
        <w:t>details of insulin dosage</w:t>
      </w:r>
    </w:p>
    <w:p w:rsidR="00B07251" w:rsidRDefault="003437B0" w:rsidP="00523504">
      <w:pPr>
        <w:pStyle w:val="ListParagraph"/>
        <w:numPr>
          <w:ilvl w:val="0"/>
          <w:numId w:val="4"/>
        </w:numPr>
        <w:spacing w:before="60" w:after="60"/>
        <w:ind w:left="1418" w:hanging="284"/>
      </w:pPr>
      <w:r>
        <w:t>emergency contact details.</w:t>
      </w:r>
    </w:p>
    <w:p w:rsidR="00D877E9" w:rsidRDefault="00D877E9" w:rsidP="003437B0">
      <w:pPr>
        <w:numPr>
          <w:ilvl w:val="0"/>
          <w:numId w:val="0"/>
        </w:numPr>
      </w:pPr>
    </w:p>
    <w:p w:rsidR="00AE7373" w:rsidRDefault="009F2BBD" w:rsidP="00AE7373">
      <w:pPr>
        <w:numPr>
          <w:ilvl w:val="1"/>
          <w:numId w:val="1"/>
        </w:numPr>
        <w:rPr>
          <w:b/>
        </w:rPr>
      </w:pPr>
      <w:r>
        <w:rPr>
          <w:b/>
        </w:rPr>
        <w:t>Risk Minimisation Plan</w:t>
      </w:r>
    </w:p>
    <w:p w:rsidR="00AE7373" w:rsidRDefault="00AE7373" w:rsidP="00AE7373">
      <w:pPr>
        <w:numPr>
          <w:ilvl w:val="0"/>
          <w:numId w:val="0"/>
        </w:numPr>
        <w:ind w:left="851"/>
        <w:rPr>
          <w:b/>
        </w:rPr>
      </w:pPr>
    </w:p>
    <w:p w:rsidR="00B07251" w:rsidRPr="009F2BBD" w:rsidRDefault="009601CB" w:rsidP="009F2BBD">
      <w:pPr>
        <w:numPr>
          <w:ilvl w:val="2"/>
          <w:numId w:val="1"/>
        </w:numPr>
        <w:rPr>
          <w:b/>
        </w:rPr>
      </w:pPr>
      <w:r>
        <w:t xml:space="preserve">A </w:t>
      </w:r>
      <w:r w:rsidRPr="00AE7373">
        <w:rPr>
          <w:i/>
        </w:rPr>
        <w:t>Risk Minimisation P</w:t>
      </w:r>
      <w:r w:rsidR="00B07251" w:rsidRPr="00AE7373">
        <w:rPr>
          <w:i/>
        </w:rPr>
        <w:t>lan</w:t>
      </w:r>
      <w:r w:rsidR="00B07251">
        <w:t xml:space="preserve"> is a risk assessment document prepared on the </w:t>
      </w:r>
      <w:hyperlink r:id="rId31" w:history="1">
        <w:r w:rsidR="00D55EF7" w:rsidRPr="00DC0CED">
          <w:rPr>
            <w:rStyle w:val="Hyperlink"/>
            <w:i/>
          </w:rPr>
          <w:t>Hazard Risk Assessment</w:t>
        </w:r>
      </w:hyperlink>
      <w:r w:rsidR="00950219">
        <w:t xml:space="preserve"> </w:t>
      </w:r>
      <w:r w:rsidR="00D55EF7">
        <w:t>tool</w:t>
      </w:r>
      <w:r w:rsidR="008B1FB1">
        <w:t>.</w:t>
      </w:r>
      <w:r w:rsidR="00FD0B21">
        <w:t xml:space="preserve"> </w:t>
      </w:r>
      <w:r w:rsidR="008B1FB1">
        <w:t xml:space="preserve">This </w:t>
      </w:r>
      <w:r w:rsidR="00B07251">
        <w:t>is developed in consultation with the student’s parent</w:t>
      </w:r>
      <w:r w:rsidR="007D1ABE">
        <w:t xml:space="preserve"> or </w:t>
      </w:r>
      <w:r w:rsidR="000F35BE">
        <w:t>carer</w:t>
      </w:r>
      <w:r w:rsidR="00B07251">
        <w:t xml:space="preserve"> and the school</w:t>
      </w:r>
      <w:r w:rsidR="00AE7373">
        <w:t xml:space="preserve"> delegate</w:t>
      </w:r>
      <w:r w:rsidR="009F2BBD">
        <w:t>.</w:t>
      </w:r>
      <w:r w:rsidR="00FD0B21">
        <w:t xml:space="preserve"> </w:t>
      </w:r>
      <w:r w:rsidR="009F2BBD">
        <w:t>It is developed to</w:t>
      </w:r>
      <w:r w:rsidR="00B07251">
        <w:t xml:space="preserve"> ensure that the risks relating to the student</w:t>
      </w:r>
      <w:r w:rsidR="000F35BE">
        <w:t>’</w:t>
      </w:r>
      <w:r w:rsidR="00B07251">
        <w:t>s diabetes care need</w:t>
      </w:r>
      <w:r w:rsidR="00950219">
        <w:t>s</w:t>
      </w:r>
      <w:r w:rsidR="00B07251">
        <w:t xml:space="preserve"> are assessed and minimised</w:t>
      </w:r>
      <w:r>
        <w:t xml:space="preserve"> and</w:t>
      </w:r>
      <w:r w:rsidR="000F35BE">
        <w:t>,</w:t>
      </w:r>
      <w:r>
        <w:t xml:space="preserve"> if relevant</w:t>
      </w:r>
      <w:r w:rsidR="009F2BBD">
        <w:t>,</w:t>
      </w:r>
      <w:r>
        <w:t xml:space="preserve"> to ensure that</w:t>
      </w:r>
      <w:r w:rsidR="009F2BBD">
        <w:t xml:space="preserve"> practices and procedures</w:t>
      </w:r>
      <w:r w:rsidR="000F35BE" w:rsidRPr="000F35BE">
        <w:t xml:space="preserve"> </w:t>
      </w:r>
      <w:r w:rsidR="000F35BE">
        <w:t>are developed and implemented</w:t>
      </w:r>
      <w:r>
        <w:t>:</w:t>
      </w:r>
    </w:p>
    <w:p w:rsidR="009B7CFD" w:rsidRDefault="000F35BE" w:rsidP="00523504">
      <w:pPr>
        <w:pStyle w:val="ListParagraph"/>
        <w:numPr>
          <w:ilvl w:val="0"/>
          <w:numId w:val="4"/>
        </w:numPr>
        <w:spacing w:before="60" w:after="60"/>
        <w:ind w:left="1418" w:hanging="284"/>
      </w:pPr>
      <w:r>
        <w:t xml:space="preserve">workers can identify the student, the student’s </w:t>
      </w:r>
      <w:r w:rsidR="009B7CFD" w:rsidRPr="009B7CFD">
        <w:t>Emergency Treatment Plan,</w:t>
      </w:r>
      <w:r>
        <w:t xml:space="preserve"> and the location of the student’s medication</w:t>
      </w:r>
    </w:p>
    <w:p w:rsidR="009B7CFD" w:rsidRDefault="000F35BE" w:rsidP="00523504">
      <w:pPr>
        <w:pStyle w:val="ListParagraph"/>
        <w:numPr>
          <w:ilvl w:val="0"/>
          <w:numId w:val="4"/>
        </w:numPr>
        <w:spacing w:before="60" w:after="60"/>
        <w:ind w:left="1418" w:hanging="284"/>
      </w:pPr>
      <w:r>
        <w:t xml:space="preserve">the safe handling, preparation, consumption and service of food </w:t>
      </w:r>
    </w:p>
    <w:p w:rsidR="009B7CFD" w:rsidRDefault="000F35BE" w:rsidP="00523504">
      <w:pPr>
        <w:pStyle w:val="ListParagraph"/>
        <w:numPr>
          <w:ilvl w:val="0"/>
          <w:numId w:val="4"/>
        </w:numPr>
        <w:spacing w:before="60" w:after="60"/>
        <w:ind w:left="1418" w:hanging="284"/>
      </w:pPr>
      <w:r>
        <w:t>parents</w:t>
      </w:r>
      <w:r w:rsidR="007D1ABE">
        <w:t xml:space="preserve"> and </w:t>
      </w:r>
      <w:r>
        <w:t xml:space="preserve">carers are notified of any known allergens that pose a risk to a student, and strategies for minimising the risk </w:t>
      </w:r>
    </w:p>
    <w:p w:rsidR="009B7CFD" w:rsidRDefault="000F35BE" w:rsidP="00523504">
      <w:pPr>
        <w:pStyle w:val="ListParagraph"/>
        <w:numPr>
          <w:ilvl w:val="0"/>
          <w:numId w:val="4"/>
        </w:numPr>
        <w:spacing w:before="60" w:after="60"/>
        <w:ind w:left="1418" w:hanging="284"/>
      </w:pPr>
      <w:r>
        <w:t>the student does not attend school without medication prescribed by the student’s medical practitioner in relation to the asthma care need.</w:t>
      </w:r>
    </w:p>
    <w:p w:rsidR="009B7CFD" w:rsidRDefault="00B07251" w:rsidP="009B7CFD">
      <w:pPr>
        <w:numPr>
          <w:ilvl w:val="0"/>
          <w:numId w:val="0"/>
        </w:numPr>
        <w:ind w:left="851"/>
      </w:pPr>
      <w:r>
        <w:tab/>
        <w:t xml:space="preserve"> </w:t>
      </w:r>
    </w:p>
    <w:p w:rsidR="00BD6F78" w:rsidRDefault="009F2BBD" w:rsidP="00BD6F78">
      <w:pPr>
        <w:numPr>
          <w:ilvl w:val="1"/>
          <w:numId w:val="1"/>
        </w:numPr>
        <w:rPr>
          <w:b/>
        </w:rPr>
      </w:pPr>
      <w:r>
        <w:rPr>
          <w:b/>
        </w:rPr>
        <w:t>Communication</w:t>
      </w:r>
      <w:r w:rsidR="000F35BE">
        <w:rPr>
          <w:b/>
        </w:rPr>
        <w:t>s</w:t>
      </w:r>
      <w:r>
        <w:rPr>
          <w:b/>
        </w:rPr>
        <w:t xml:space="preserve"> P</w:t>
      </w:r>
      <w:r w:rsidR="00BD6F78" w:rsidRPr="00551303">
        <w:rPr>
          <w:b/>
        </w:rPr>
        <w:t>lan</w:t>
      </w:r>
    </w:p>
    <w:p w:rsidR="00BD6F78" w:rsidRPr="00551303" w:rsidRDefault="00BD6F78" w:rsidP="00BD6F78">
      <w:pPr>
        <w:numPr>
          <w:ilvl w:val="0"/>
          <w:numId w:val="0"/>
        </w:numPr>
        <w:ind w:left="851"/>
        <w:rPr>
          <w:b/>
        </w:rPr>
      </w:pPr>
    </w:p>
    <w:p w:rsidR="00BD6F78" w:rsidRPr="000C77F5" w:rsidRDefault="009F2BBD" w:rsidP="00BD6F78">
      <w:pPr>
        <w:numPr>
          <w:ilvl w:val="2"/>
          <w:numId w:val="1"/>
        </w:numPr>
      </w:pPr>
      <w:r>
        <w:t xml:space="preserve">The development of the </w:t>
      </w:r>
      <w:r w:rsidRPr="009F2BBD">
        <w:rPr>
          <w:i/>
        </w:rPr>
        <w:t>Communication</w:t>
      </w:r>
      <w:r w:rsidR="000F35BE">
        <w:rPr>
          <w:i/>
        </w:rPr>
        <w:t>s</w:t>
      </w:r>
      <w:r w:rsidR="00BD6F78" w:rsidRPr="009F2BBD">
        <w:rPr>
          <w:i/>
        </w:rPr>
        <w:t xml:space="preserve"> </w:t>
      </w:r>
      <w:r w:rsidRPr="009F2BBD">
        <w:rPr>
          <w:i/>
        </w:rPr>
        <w:t>P</w:t>
      </w:r>
      <w:r w:rsidR="00BD6F78" w:rsidRPr="009F2BBD">
        <w:rPr>
          <w:i/>
        </w:rPr>
        <w:t>lan</w:t>
      </w:r>
      <w:r>
        <w:t xml:space="preserve"> is required in</w:t>
      </w:r>
      <w:r w:rsidR="00BD6F78">
        <w:t xml:space="preserve"> schools regarding </w:t>
      </w:r>
      <w:r>
        <w:t xml:space="preserve">any </w:t>
      </w:r>
      <w:r w:rsidR="00BD6F78">
        <w:t>specialist medical conditions including diabetes.</w:t>
      </w:r>
      <w:r w:rsidR="00FD0B21">
        <w:t xml:space="preserve"> </w:t>
      </w:r>
      <w:r w:rsidR="00BD6F78">
        <w:t>This plan outlines the process by which the workplace</w:t>
      </w:r>
      <w:r w:rsidR="00BD6F78" w:rsidRPr="000C77F5">
        <w:t xml:space="preserve"> ensure</w:t>
      </w:r>
      <w:r w:rsidR="00BD6F78">
        <w:t>s</w:t>
      </w:r>
      <w:r w:rsidR="00BD6F78" w:rsidRPr="000C77F5">
        <w:t xml:space="preserve"> that</w:t>
      </w:r>
      <w:r w:rsidR="00BD6F78">
        <w:t>:</w:t>
      </w:r>
    </w:p>
    <w:p w:rsidR="00BD6F78" w:rsidRPr="00A602B4" w:rsidRDefault="00BD6F78" w:rsidP="00523504">
      <w:pPr>
        <w:pStyle w:val="ListParagraph"/>
        <w:ind w:left="1418" w:hanging="284"/>
      </w:pPr>
      <w:r w:rsidRPr="00A602B4">
        <w:t xml:space="preserve">relevant </w:t>
      </w:r>
      <w:r>
        <w:t xml:space="preserve">workers </w:t>
      </w:r>
      <w:r w:rsidRPr="00A602B4">
        <w:t xml:space="preserve">and volunteers are informed about the </w:t>
      </w:r>
      <w:r>
        <w:t>first aid policy and procedures,</w:t>
      </w:r>
      <w:r w:rsidRPr="00A602B4">
        <w:t xml:space="preserve"> the </w:t>
      </w:r>
      <w:hyperlink r:id="rId32" w:history="1">
        <w:r w:rsidR="009D32BC" w:rsidRPr="00846698">
          <w:rPr>
            <w:rStyle w:val="Hyperlink"/>
            <w:i/>
          </w:rPr>
          <w:t>Known Medical Condition Response Plan</w:t>
        </w:r>
      </w:hyperlink>
      <w:r w:rsidR="009D32BC">
        <w:t xml:space="preserve"> </w:t>
      </w:r>
      <w:r>
        <w:t xml:space="preserve">and </w:t>
      </w:r>
      <w:r w:rsidRPr="002535B7">
        <w:rPr>
          <w:i/>
        </w:rPr>
        <w:t>Risk Minimisation Plan</w:t>
      </w:r>
      <w:r>
        <w:t xml:space="preserve"> for the student with diabetes</w:t>
      </w:r>
    </w:p>
    <w:p w:rsidR="00BD6F78" w:rsidRDefault="00BD6F78" w:rsidP="00523504">
      <w:pPr>
        <w:pStyle w:val="ListParagraph"/>
        <w:ind w:left="1418" w:hanging="284"/>
      </w:pPr>
      <w:r>
        <w:t>a student</w:t>
      </w:r>
      <w:r w:rsidRPr="00A602B4">
        <w:t>’s parent</w:t>
      </w:r>
      <w:r w:rsidR="004A0ED8">
        <w:t xml:space="preserve"> or </w:t>
      </w:r>
      <w:r>
        <w:t>carer</w:t>
      </w:r>
      <w:r w:rsidRPr="00A602B4">
        <w:t xml:space="preserve"> communicate</w:t>
      </w:r>
      <w:r>
        <w:t>s</w:t>
      </w:r>
      <w:r w:rsidRPr="00A602B4">
        <w:t xml:space="preserve"> any changes to</w:t>
      </w:r>
      <w:r w:rsidR="009D32BC">
        <w:t xml:space="preserve"> </w:t>
      </w:r>
      <w:hyperlink r:id="rId33" w:history="1">
        <w:r w:rsidR="009D32BC" w:rsidRPr="00846698">
          <w:rPr>
            <w:rStyle w:val="Hyperlink"/>
            <w:i/>
          </w:rPr>
          <w:t>Known Medical Condition Response Plan</w:t>
        </w:r>
      </w:hyperlink>
      <w:r w:rsidR="009F2BBD">
        <w:rPr>
          <w:i/>
        </w:rPr>
        <w:t xml:space="preserve">, </w:t>
      </w:r>
      <w:r w:rsidR="009F2BBD" w:rsidRPr="009F2BBD">
        <w:t>inclusive of the</w:t>
      </w:r>
      <w:r w:rsidR="009F2BBD">
        <w:rPr>
          <w:i/>
        </w:rPr>
        <w:t xml:space="preserve"> Diabetes Medical Management Plan </w:t>
      </w:r>
      <w:r w:rsidR="009F2BBD" w:rsidRPr="009F2BBD">
        <w:t xml:space="preserve">and </w:t>
      </w:r>
      <w:r w:rsidR="009F2BBD">
        <w:rPr>
          <w:i/>
        </w:rPr>
        <w:t>Action Plan</w:t>
      </w:r>
      <w:r w:rsidR="009F2BBD">
        <w:t xml:space="preserve">, </w:t>
      </w:r>
      <w:r>
        <w:t xml:space="preserve">and </w:t>
      </w:r>
      <w:r w:rsidRPr="00781149">
        <w:rPr>
          <w:i/>
        </w:rPr>
        <w:t>Risk Minimisation Plan</w:t>
      </w:r>
      <w:r w:rsidR="009F2BBD">
        <w:t xml:space="preserve"> for the student</w:t>
      </w:r>
      <w:r w:rsidRPr="00A602B4">
        <w:t>, setting out h</w:t>
      </w:r>
      <w:r>
        <w:t>ow that communication can occur</w:t>
      </w:r>
    </w:p>
    <w:p w:rsidR="00BD6F78" w:rsidRDefault="00BD6F78" w:rsidP="00523504">
      <w:pPr>
        <w:pStyle w:val="ListParagraph"/>
        <w:ind w:left="1418" w:hanging="284"/>
      </w:pPr>
      <w:r>
        <w:t>any changes to the student’s diabetes or any health concerns can be communicated to the student’s parent</w:t>
      </w:r>
      <w:r w:rsidR="004A0ED8">
        <w:t xml:space="preserve"> or </w:t>
      </w:r>
      <w:r>
        <w:t xml:space="preserve">carer </w:t>
      </w:r>
    </w:p>
    <w:p w:rsidR="00BD6F78" w:rsidRDefault="00BD6F78" w:rsidP="00523504">
      <w:pPr>
        <w:pStyle w:val="ListParagraph"/>
        <w:ind w:left="1418" w:hanging="284"/>
      </w:pPr>
      <w:r>
        <w:lastRenderedPageBreak/>
        <w:t>the parent</w:t>
      </w:r>
      <w:r w:rsidR="004A0ED8">
        <w:t xml:space="preserve"> or </w:t>
      </w:r>
      <w:r>
        <w:t>carer can be informed of the administration of medication for the student.</w:t>
      </w:r>
    </w:p>
    <w:p w:rsidR="00BD6F78" w:rsidRDefault="00BD6F78" w:rsidP="00BD6F78">
      <w:pPr>
        <w:pStyle w:val="ListParagraph"/>
        <w:numPr>
          <w:ilvl w:val="0"/>
          <w:numId w:val="0"/>
        </w:numPr>
        <w:ind w:left="1211"/>
      </w:pPr>
    </w:p>
    <w:p w:rsidR="00BD6F78" w:rsidRDefault="00BD6F78" w:rsidP="00BD6F78">
      <w:pPr>
        <w:numPr>
          <w:ilvl w:val="2"/>
          <w:numId w:val="1"/>
        </w:numPr>
      </w:pPr>
      <w:r>
        <w:t xml:space="preserve">Required communication </w:t>
      </w:r>
      <w:r w:rsidRPr="00781149">
        <w:t xml:space="preserve">for workers and others </w:t>
      </w:r>
      <w:r>
        <w:t xml:space="preserve">regarding specialist medical conditions may be implemented through first aid induction, as well as the distribution and review by relevant workers of the student’s </w:t>
      </w:r>
      <w:r w:rsidRPr="00781149">
        <w:rPr>
          <w:i/>
        </w:rPr>
        <w:t>Medical Information and Consent</w:t>
      </w:r>
      <w:r>
        <w:t xml:space="preserve"> form, and the </w:t>
      </w:r>
      <w:hyperlink r:id="rId34" w:history="1">
        <w:r w:rsidR="009D32BC" w:rsidRPr="00846698">
          <w:rPr>
            <w:rStyle w:val="Hyperlink"/>
            <w:i/>
          </w:rPr>
          <w:t>Known Medical Condition Response Plan</w:t>
        </w:r>
      </w:hyperlink>
      <w:r w:rsidR="009D32BC">
        <w:t xml:space="preserve">. </w:t>
      </w:r>
      <w:r w:rsidRPr="00781149">
        <w:t>This</w:t>
      </w:r>
      <w:r>
        <w:t xml:space="preserve"> communication</w:t>
      </w:r>
      <w:r w:rsidRPr="00781149">
        <w:t xml:space="preserve"> must be in</w:t>
      </w:r>
      <w:r>
        <w:t xml:space="preserve"> undertaken in accordance with </w:t>
      </w:r>
      <w:r w:rsidR="004A0ED8" w:rsidRPr="000374E5">
        <w:rPr>
          <w:i/>
        </w:rPr>
        <w:t>Territory privacy principles</w:t>
      </w:r>
      <w:r w:rsidR="004A0ED8">
        <w:t xml:space="preserve"> outlined in the</w:t>
      </w:r>
      <w:r w:rsidR="004A0ED8" w:rsidRPr="00DF1E10">
        <w:rPr>
          <w:i/>
        </w:rPr>
        <w:t xml:space="preserve"> </w:t>
      </w:r>
      <w:hyperlink r:id="rId35" w:history="1">
        <w:r w:rsidR="004A0ED8" w:rsidRPr="00DF1E10">
          <w:rPr>
            <w:rStyle w:val="Hyperlink"/>
            <w:i/>
          </w:rPr>
          <w:t>Information Privacy A</w:t>
        </w:r>
        <w:r w:rsidR="004A0ED8">
          <w:rPr>
            <w:rStyle w:val="Hyperlink"/>
            <w:i/>
          </w:rPr>
          <w:t>ct</w:t>
        </w:r>
        <w:r w:rsidR="004A0ED8" w:rsidRPr="00DF1E10">
          <w:rPr>
            <w:rStyle w:val="Hyperlink"/>
            <w:i/>
          </w:rPr>
          <w:t xml:space="preserve"> 2014</w:t>
        </w:r>
      </w:hyperlink>
      <w:r w:rsidR="004A0ED8">
        <w:t>.</w:t>
      </w:r>
    </w:p>
    <w:p w:rsidR="0079355F" w:rsidRDefault="0079355F" w:rsidP="0079355F">
      <w:pPr>
        <w:numPr>
          <w:ilvl w:val="0"/>
          <w:numId w:val="0"/>
        </w:numPr>
        <w:ind w:left="851"/>
      </w:pPr>
    </w:p>
    <w:p w:rsidR="00EB7F5C" w:rsidRPr="000E1816" w:rsidRDefault="009F2BBD" w:rsidP="00EB7F5C">
      <w:pPr>
        <w:rPr>
          <w:b/>
        </w:rPr>
      </w:pPr>
      <w:r>
        <w:rPr>
          <w:b/>
        </w:rPr>
        <w:t>Emergency t</w:t>
      </w:r>
      <w:r w:rsidR="00EB7F5C" w:rsidRPr="000E1816">
        <w:rPr>
          <w:b/>
        </w:rPr>
        <w:t>reatment</w:t>
      </w:r>
    </w:p>
    <w:p w:rsidR="00EB7F5C" w:rsidRDefault="00EB7F5C" w:rsidP="00EB7F5C">
      <w:pPr>
        <w:numPr>
          <w:ilvl w:val="0"/>
          <w:numId w:val="0"/>
        </w:numPr>
        <w:ind w:left="851"/>
        <w:rPr>
          <w:b/>
        </w:rPr>
      </w:pPr>
    </w:p>
    <w:p w:rsidR="00EB7F5C" w:rsidRDefault="000F35BE" w:rsidP="00EB7F5C">
      <w:pPr>
        <w:numPr>
          <w:ilvl w:val="2"/>
          <w:numId w:val="2"/>
        </w:numPr>
      </w:pPr>
      <w:r>
        <w:t>The parent</w:t>
      </w:r>
      <w:r w:rsidR="004A0ED8">
        <w:t xml:space="preserve"> or </w:t>
      </w:r>
      <w:r>
        <w:t>carer should be contacted i</w:t>
      </w:r>
      <w:r w:rsidR="00EB7F5C">
        <w:t>f a student with diabetes is unwell and exhibits the following symptoms:</w:t>
      </w:r>
    </w:p>
    <w:p w:rsidR="00EB7F5C" w:rsidRDefault="00EB7F5C" w:rsidP="00523504">
      <w:pPr>
        <w:pStyle w:val="ListParagraph"/>
        <w:numPr>
          <w:ilvl w:val="0"/>
          <w:numId w:val="6"/>
        </w:numPr>
        <w:ind w:left="1418" w:hanging="284"/>
      </w:pPr>
      <w:r>
        <w:t>abdominal pain</w:t>
      </w:r>
    </w:p>
    <w:p w:rsidR="00967318" w:rsidRDefault="00967318" w:rsidP="00523504">
      <w:pPr>
        <w:pStyle w:val="ListParagraph"/>
        <w:numPr>
          <w:ilvl w:val="0"/>
          <w:numId w:val="6"/>
        </w:numPr>
        <w:ind w:left="1418" w:hanging="284"/>
      </w:pPr>
      <w:r>
        <w:t>drowsiness</w:t>
      </w:r>
    </w:p>
    <w:p w:rsidR="00967318" w:rsidRDefault="00967318" w:rsidP="00523504">
      <w:pPr>
        <w:pStyle w:val="ListParagraph"/>
        <w:numPr>
          <w:ilvl w:val="0"/>
          <w:numId w:val="6"/>
        </w:numPr>
        <w:ind w:left="1418" w:hanging="284"/>
      </w:pPr>
      <w:r>
        <w:t>extreme thirst</w:t>
      </w:r>
    </w:p>
    <w:p w:rsidR="00967318" w:rsidRDefault="00967318" w:rsidP="00523504">
      <w:pPr>
        <w:pStyle w:val="ListParagraph"/>
        <w:numPr>
          <w:ilvl w:val="0"/>
          <w:numId w:val="6"/>
        </w:numPr>
        <w:ind w:left="1418" w:hanging="284"/>
      </w:pPr>
      <w:r>
        <w:t>excessive urination</w:t>
      </w:r>
    </w:p>
    <w:p w:rsidR="00967318" w:rsidRDefault="00967318" w:rsidP="00523504">
      <w:pPr>
        <w:pStyle w:val="ListParagraph"/>
        <w:numPr>
          <w:ilvl w:val="0"/>
          <w:numId w:val="6"/>
        </w:numPr>
        <w:ind w:left="1418" w:hanging="284"/>
      </w:pPr>
      <w:r>
        <w:t xml:space="preserve">rapid laboured breathing </w:t>
      </w:r>
    </w:p>
    <w:p w:rsidR="00EB7F5C" w:rsidRDefault="00EB7F5C" w:rsidP="00523504">
      <w:pPr>
        <w:pStyle w:val="ListParagraph"/>
        <w:numPr>
          <w:ilvl w:val="0"/>
          <w:numId w:val="6"/>
        </w:numPr>
        <w:ind w:left="1418" w:hanging="284"/>
      </w:pPr>
      <w:r>
        <w:t>sweet acetone smell to the breath</w:t>
      </w:r>
      <w:r w:rsidR="00681273">
        <w:t xml:space="preserve"> or </w:t>
      </w:r>
      <w:r>
        <w:t>vomiting</w:t>
      </w:r>
      <w:r w:rsidR="00967318">
        <w:t>.</w:t>
      </w:r>
    </w:p>
    <w:p w:rsidR="00681273" w:rsidRDefault="00681273" w:rsidP="00681273">
      <w:pPr>
        <w:numPr>
          <w:ilvl w:val="0"/>
          <w:numId w:val="0"/>
        </w:numPr>
        <w:ind w:left="851"/>
      </w:pPr>
    </w:p>
    <w:p w:rsidR="00EB7F5C" w:rsidRDefault="00EB7F5C" w:rsidP="00EB7F5C">
      <w:pPr>
        <w:numPr>
          <w:ilvl w:val="2"/>
          <w:numId w:val="2"/>
        </w:numPr>
      </w:pPr>
      <w:r>
        <w:t>If the child’s paren</w:t>
      </w:r>
      <w:r w:rsidR="004A0ED8">
        <w:t xml:space="preserve">t or </w:t>
      </w:r>
      <w:r>
        <w:t xml:space="preserve">carer is unavailable, </w:t>
      </w:r>
      <w:r w:rsidR="00967318">
        <w:t>call an</w:t>
      </w:r>
      <w:r>
        <w:t xml:space="preserve"> ambulance.</w:t>
      </w:r>
    </w:p>
    <w:p w:rsidR="00EB7F5C" w:rsidRDefault="00EB7F5C" w:rsidP="00EB7F5C">
      <w:pPr>
        <w:numPr>
          <w:ilvl w:val="0"/>
          <w:numId w:val="0"/>
        </w:numPr>
      </w:pPr>
    </w:p>
    <w:p w:rsidR="00EB7F5C" w:rsidRPr="003437B0" w:rsidRDefault="00EB7F5C" w:rsidP="00EB7F5C">
      <w:pPr>
        <w:rPr>
          <w:b/>
        </w:rPr>
      </w:pPr>
      <w:r w:rsidRPr="003437B0">
        <w:rPr>
          <w:b/>
        </w:rPr>
        <w:t>Hypoglycaemia</w:t>
      </w:r>
      <w:r>
        <w:rPr>
          <w:b/>
        </w:rPr>
        <w:t xml:space="preserve"> symptoms</w:t>
      </w:r>
    </w:p>
    <w:p w:rsidR="00EB7F5C" w:rsidRDefault="00EB7F5C" w:rsidP="00EB7F5C">
      <w:pPr>
        <w:numPr>
          <w:ilvl w:val="0"/>
          <w:numId w:val="0"/>
        </w:numPr>
        <w:ind w:left="851"/>
      </w:pPr>
    </w:p>
    <w:p w:rsidR="00EB7F5C" w:rsidRDefault="00EB7F5C" w:rsidP="00EB7F5C">
      <w:pPr>
        <w:numPr>
          <w:ilvl w:val="2"/>
          <w:numId w:val="2"/>
        </w:numPr>
      </w:pPr>
      <w:r>
        <w:t xml:space="preserve">Students showing symptoms of </w:t>
      </w:r>
      <w:proofErr w:type="spellStart"/>
      <w:r>
        <w:t>Hypoglycemia</w:t>
      </w:r>
      <w:proofErr w:type="spellEnd"/>
      <w:r>
        <w:t xml:space="preserve"> must be treated immediately</w:t>
      </w:r>
      <w:r w:rsidR="00967318">
        <w:t xml:space="preserve">. </w:t>
      </w:r>
      <w:r>
        <w:t>No harm will come from giving a student with diabetes treatment for hypoglycaemia and providing treatment may save their life.</w:t>
      </w:r>
    </w:p>
    <w:p w:rsidR="00EB7F5C" w:rsidRDefault="00EB7F5C" w:rsidP="00EB7F5C">
      <w:pPr>
        <w:numPr>
          <w:ilvl w:val="0"/>
          <w:numId w:val="0"/>
        </w:numPr>
        <w:ind w:left="851"/>
      </w:pPr>
    </w:p>
    <w:p w:rsidR="00EB7F5C" w:rsidRDefault="00EB7F5C" w:rsidP="00EB7F5C">
      <w:pPr>
        <w:numPr>
          <w:ilvl w:val="2"/>
          <w:numId w:val="2"/>
        </w:numPr>
      </w:pPr>
      <w:r>
        <w:t>Hypoglycaemia is most likely to occur if there is a significant change in the student’s routine such as a change in insulin dose, unexpected exercise, lack of food or insufficient carbohydrates.</w:t>
      </w:r>
      <w:r w:rsidR="00FD0B21">
        <w:t xml:space="preserve"> </w:t>
      </w:r>
      <w:r w:rsidR="00967318">
        <w:t>H</w:t>
      </w:r>
      <w:r>
        <w:t xml:space="preserve">ypoglycaemia may </w:t>
      </w:r>
      <w:r w:rsidR="00967318">
        <w:t xml:space="preserve">also </w:t>
      </w:r>
      <w:r>
        <w:t xml:space="preserve">occur for no apparent reason. </w:t>
      </w:r>
    </w:p>
    <w:p w:rsidR="00EB7F5C" w:rsidRDefault="00EB7F5C" w:rsidP="00EB7F5C">
      <w:pPr>
        <w:numPr>
          <w:ilvl w:val="0"/>
          <w:numId w:val="0"/>
        </w:numPr>
        <w:ind w:left="851"/>
      </w:pPr>
    </w:p>
    <w:p w:rsidR="00967318" w:rsidRDefault="00EB7F5C" w:rsidP="00967318">
      <w:pPr>
        <w:numPr>
          <w:ilvl w:val="2"/>
          <w:numId w:val="2"/>
        </w:numPr>
      </w:pPr>
      <w:r>
        <w:t>Hypoglycaemia occurs when the level of glucose in the blood drops low enough to cause certain signs and symptoms (below 4.0 mmol/L).</w:t>
      </w:r>
      <w:r w:rsidR="00FD0B21">
        <w:t xml:space="preserve"> </w:t>
      </w:r>
      <w:r w:rsidR="00967318">
        <w:t>Table 1 can be used to help recognise the level of severity of Hypoglycaemia.</w:t>
      </w:r>
    </w:p>
    <w:p w:rsidR="009B7CFD" w:rsidRDefault="009B7CFD" w:rsidP="009B7CFD">
      <w:pPr>
        <w:numPr>
          <w:ilvl w:val="0"/>
          <w:numId w:val="0"/>
        </w:numPr>
        <w:ind w:left="851" w:hanging="851"/>
      </w:pPr>
    </w:p>
    <w:p w:rsidR="009B7CFD" w:rsidRDefault="00967318" w:rsidP="00681273">
      <w:pPr>
        <w:numPr>
          <w:ilvl w:val="0"/>
          <w:numId w:val="0"/>
        </w:numPr>
        <w:ind w:firstLine="851"/>
      </w:pPr>
      <w:r>
        <w:t>Table 1: Hypoglycaemia symptom severity</w:t>
      </w:r>
    </w:p>
    <w:p w:rsidR="00EB7F5C" w:rsidRDefault="00EB7F5C" w:rsidP="00EB7F5C">
      <w:pPr>
        <w:numPr>
          <w:ilvl w:val="0"/>
          <w:numId w:val="0"/>
        </w:numPr>
        <w:ind w:left="851"/>
      </w:pPr>
    </w:p>
    <w:tbl>
      <w:tblPr>
        <w:tblStyle w:val="TableGrid"/>
        <w:tblW w:w="4670" w:type="pct"/>
        <w:tblInd w:w="959" w:type="dxa"/>
        <w:tblLook w:val="04A0" w:firstRow="1" w:lastRow="0" w:firstColumn="1" w:lastColumn="0" w:noHBand="0" w:noVBand="1"/>
      </w:tblPr>
      <w:tblGrid>
        <w:gridCol w:w="2679"/>
        <w:gridCol w:w="3062"/>
        <w:gridCol w:w="2835"/>
      </w:tblGrid>
      <w:tr w:rsidR="00EB7F5C" w:rsidRPr="00D6710A" w:rsidTr="00234FCF">
        <w:tc>
          <w:tcPr>
            <w:tcW w:w="1562" w:type="pct"/>
          </w:tcPr>
          <w:p w:rsidR="00EB7F5C" w:rsidRPr="008C5460" w:rsidRDefault="00EB7F5C" w:rsidP="00EB7F5C">
            <w:pPr>
              <w:numPr>
                <w:ilvl w:val="0"/>
                <w:numId w:val="0"/>
              </w:numPr>
              <w:rPr>
                <w:b/>
              </w:rPr>
            </w:pPr>
            <w:r w:rsidRPr="008C5460">
              <w:rPr>
                <w:b/>
              </w:rPr>
              <w:t>Mild hypoglycaemia</w:t>
            </w:r>
          </w:p>
        </w:tc>
        <w:tc>
          <w:tcPr>
            <w:tcW w:w="1785" w:type="pct"/>
          </w:tcPr>
          <w:p w:rsidR="00EB7F5C" w:rsidRPr="008C5460" w:rsidRDefault="00EB7F5C" w:rsidP="00EB7F5C">
            <w:pPr>
              <w:numPr>
                <w:ilvl w:val="0"/>
                <w:numId w:val="0"/>
              </w:numPr>
              <w:rPr>
                <w:b/>
              </w:rPr>
            </w:pPr>
            <w:r w:rsidRPr="008C5460">
              <w:rPr>
                <w:b/>
              </w:rPr>
              <w:t>Moderate hypoglycaemia</w:t>
            </w:r>
          </w:p>
        </w:tc>
        <w:tc>
          <w:tcPr>
            <w:tcW w:w="1653" w:type="pct"/>
          </w:tcPr>
          <w:p w:rsidR="00EB7F5C" w:rsidRPr="008C5460" w:rsidRDefault="00EB7F5C" w:rsidP="00EB7F5C">
            <w:pPr>
              <w:numPr>
                <w:ilvl w:val="0"/>
                <w:numId w:val="0"/>
              </w:numPr>
              <w:rPr>
                <w:b/>
              </w:rPr>
            </w:pPr>
            <w:r w:rsidRPr="008C5460">
              <w:rPr>
                <w:b/>
              </w:rPr>
              <w:t>Severe hypoglycaemia</w:t>
            </w:r>
          </w:p>
        </w:tc>
      </w:tr>
      <w:tr w:rsidR="00EB7F5C" w:rsidRPr="00D6710A" w:rsidTr="00234FCF">
        <w:tc>
          <w:tcPr>
            <w:tcW w:w="1562" w:type="pct"/>
          </w:tcPr>
          <w:p w:rsidR="00EB7F5C" w:rsidRDefault="00EB7F5C" w:rsidP="00EB7F5C">
            <w:pPr>
              <w:numPr>
                <w:ilvl w:val="0"/>
                <w:numId w:val="0"/>
              </w:numPr>
            </w:pPr>
            <w:r>
              <w:t>Makes poor decisions</w:t>
            </w:r>
          </w:p>
        </w:tc>
        <w:tc>
          <w:tcPr>
            <w:tcW w:w="1785" w:type="pct"/>
          </w:tcPr>
          <w:p w:rsidR="00EB7F5C" w:rsidRDefault="00EB7F5C" w:rsidP="00EB7F5C">
            <w:pPr>
              <w:numPr>
                <w:ilvl w:val="0"/>
                <w:numId w:val="0"/>
              </w:numPr>
            </w:pPr>
            <w:r>
              <w:t xml:space="preserve">Unable </w:t>
            </w:r>
            <w:r w:rsidRPr="006501E1">
              <w:t>to help oneself</w:t>
            </w:r>
          </w:p>
        </w:tc>
        <w:tc>
          <w:tcPr>
            <w:tcW w:w="1653" w:type="pct"/>
          </w:tcPr>
          <w:p w:rsidR="00EB7F5C" w:rsidRDefault="00EB7F5C" w:rsidP="00EB7F5C">
            <w:pPr>
              <w:numPr>
                <w:ilvl w:val="0"/>
                <w:numId w:val="0"/>
              </w:numPr>
            </w:pPr>
            <w:r>
              <w:t xml:space="preserve">Unable </w:t>
            </w:r>
            <w:r w:rsidRPr="006501E1">
              <w:t>to stand</w:t>
            </w:r>
          </w:p>
        </w:tc>
      </w:tr>
      <w:tr w:rsidR="00EB7F5C" w:rsidRPr="00D6710A" w:rsidTr="00234FCF">
        <w:tc>
          <w:tcPr>
            <w:tcW w:w="1562" w:type="pct"/>
          </w:tcPr>
          <w:p w:rsidR="00EB7F5C" w:rsidRPr="001061BD" w:rsidRDefault="00EB7F5C" w:rsidP="00EB7F5C">
            <w:pPr>
              <w:numPr>
                <w:ilvl w:val="0"/>
                <w:numId w:val="0"/>
              </w:numPr>
            </w:pPr>
            <w:r>
              <w:t>Hunger, weakness</w:t>
            </w:r>
          </w:p>
        </w:tc>
        <w:tc>
          <w:tcPr>
            <w:tcW w:w="1785" w:type="pct"/>
          </w:tcPr>
          <w:p w:rsidR="00EB7F5C" w:rsidRPr="006501E1" w:rsidRDefault="00EB7F5C" w:rsidP="00EB7F5C">
            <w:pPr>
              <w:numPr>
                <w:ilvl w:val="0"/>
                <w:numId w:val="0"/>
              </w:numPr>
            </w:pPr>
            <w:r>
              <w:t>Unable to drink and</w:t>
            </w:r>
            <w:r w:rsidRPr="006501E1">
              <w:t xml:space="preserve"> swallow without much encouragement</w:t>
            </w:r>
          </w:p>
        </w:tc>
        <w:tc>
          <w:tcPr>
            <w:tcW w:w="1653" w:type="pct"/>
          </w:tcPr>
          <w:p w:rsidR="00EB7F5C" w:rsidRPr="001061BD" w:rsidRDefault="00EB7F5C" w:rsidP="00EB7F5C">
            <w:pPr>
              <w:numPr>
                <w:ilvl w:val="0"/>
                <w:numId w:val="0"/>
              </w:numPr>
            </w:pPr>
            <w:r>
              <w:t xml:space="preserve">Unable </w:t>
            </w:r>
            <w:r w:rsidRPr="006501E1">
              <w:t>to drink and</w:t>
            </w:r>
            <w:r>
              <w:t xml:space="preserve"> </w:t>
            </w:r>
            <w:r w:rsidRPr="006501E1">
              <w:t xml:space="preserve">swallow </w:t>
            </w:r>
            <w:r>
              <w:t xml:space="preserve">food, </w:t>
            </w:r>
            <w:r w:rsidRPr="006501E1">
              <w:t xml:space="preserve">danger of food </w:t>
            </w:r>
            <w:r>
              <w:t>inhalation</w:t>
            </w:r>
          </w:p>
        </w:tc>
      </w:tr>
      <w:tr w:rsidR="00EB7F5C" w:rsidRPr="00D6710A" w:rsidTr="00234FCF">
        <w:tc>
          <w:tcPr>
            <w:tcW w:w="1562" w:type="pct"/>
          </w:tcPr>
          <w:p w:rsidR="00EB7F5C" w:rsidRPr="001061BD" w:rsidRDefault="00EB7F5C" w:rsidP="00EB7F5C">
            <w:pPr>
              <w:numPr>
                <w:ilvl w:val="0"/>
                <w:numId w:val="0"/>
              </w:numPr>
            </w:pPr>
            <w:r>
              <w:t>Changes in mood and behaviour such as crying, argumentative outbursts, aggressiveness</w:t>
            </w:r>
          </w:p>
        </w:tc>
        <w:tc>
          <w:tcPr>
            <w:tcW w:w="1785" w:type="pct"/>
          </w:tcPr>
          <w:p w:rsidR="00FA5641" w:rsidRDefault="00EB7F5C">
            <w:pPr>
              <w:numPr>
                <w:ilvl w:val="0"/>
                <w:numId w:val="0"/>
              </w:numPr>
            </w:pPr>
            <w:r>
              <w:t>Lack of concentration or co</w:t>
            </w:r>
            <w:r w:rsidR="00967318">
              <w:t>-</w:t>
            </w:r>
            <w:r>
              <w:t>ordination, g</w:t>
            </w:r>
            <w:r w:rsidRPr="006501E1">
              <w:t>lazed expression</w:t>
            </w:r>
            <w:r>
              <w:t>, disorientation, apparent intoxication and aggression (</w:t>
            </w:r>
            <w:proofErr w:type="spellStart"/>
            <w:r>
              <w:t>eg.</w:t>
            </w:r>
            <w:proofErr w:type="spellEnd"/>
            <w:r>
              <w:t xml:space="preserve"> slurred speech)</w:t>
            </w:r>
          </w:p>
        </w:tc>
        <w:tc>
          <w:tcPr>
            <w:tcW w:w="1653" w:type="pct"/>
          </w:tcPr>
          <w:p w:rsidR="00EB7F5C" w:rsidRDefault="00EB7F5C" w:rsidP="00EB7F5C">
            <w:pPr>
              <w:numPr>
                <w:ilvl w:val="0"/>
                <w:numId w:val="0"/>
              </w:numPr>
            </w:pPr>
            <w:r>
              <w:t xml:space="preserve">Unable to respond to instructions, extreme disorientation, </w:t>
            </w:r>
            <w:r w:rsidRPr="006501E1">
              <w:t>may be thrashing about</w:t>
            </w:r>
          </w:p>
        </w:tc>
      </w:tr>
      <w:tr w:rsidR="00EB7F5C" w:rsidRPr="00D6710A" w:rsidTr="00234FCF">
        <w:tc>
          <w:tcPr>
            <w:tcW w:w="1562" w:type="pct"/>
          </w:tcPr>
          <w:p w:rsidR="00EB7F5C" w:rsidRPr="001061BD" w:rsidRDefault="00EB7F5C" w:rsidP="00EB7F5C">
            <w:pPr>
              <w:numPr>
                <w:ilvl w:val="0"/>
                <w:numId w:val="0"/>
              </w:numPr>
            </w:pPr>
            <w:r>
              <w:t xml:space="preserve">Sweating, paleness, trembling </w:t>
            </w:r>
          </w:p>
        </w:tc>
        <w:tc>
          <w:tcPr>
            <w:tcW w:w="1785" w:type="pct"/>
          </w:tcPr>
          <w:p w:rsidR="00EB7F5C" w:rsidRPr="006501E1" w:rsidRDefault="00EB7F5C" w:rsidP="00EB7F5C">
            <w:pPr>
              <w:numPr>
                <w:ilvl w:val="0"/>
                <w:numId w:val="0"/>
              </w:numPr>
            </w:pPr>
            <w:r>
              <w:t>H</w:t>
            </w:r>
            <w:r w:rsidRPr="006501E1">
              <w:t xml:space="preserve">eadache, abdominal pains or </w:t>
            </w:r>
            <w:proofErr w:type="gramStart"/>
            <w:r w:rsidRPr="006501E1">
              <w:t>nausea</w:t>
            </w:r>
            <w:r>
              <w:t xml:space="preserve"> ,</w:t>
            </w:r>
            <w:proofErr w:type="gramEnd"/>
            <w:r>
              <w:t xml:space="preserve"> may be unsteady</w:t>
            </w:r>
          </w:p>
        </w:tc>
        <w:tc>
          <w:tcPr>
            <w:tcW w:w="1653" w:type="pct"/>
          </w:tcPr>
          <w:p w:rsidR="00EB7F5C" w:rsidRPr="001061BD" w:rsidRDefault="00EB7F5C" w:rsidP="00EB7F5C">
            <w:pPr>
              <w:numPr>
                <w:ilvl w:val="0"/>
                <w:numId w:val="0"/>
              </w:numPr>
            </w:pPr>
            <w:r>
              <w:t xml:space="preserve">Unconsciousness or seizures such as </w:t>
            </w:r>
            <w:r w:rsidRPr="00765B11">
              <w:t>jerking or twitching of face, body or limbs</w:t>
            </w:r>
          </w:p>
        </w:tc>
      </w:tr>
    </w:tbl>
    <w:p w:rsidR="00EB7F5C" w:rsidRDefault="00EB7F5C" w:rsidP="00EB7F5C">
      <w:pPr>
        <w:numPr>
          <w:ilvl w:val="0"/>
          <w:numId w:val="0"/>
        </w:numPr>
      </w:pPr>
    </w:p>
    <w:p w:rsidR="006D0AEB" w:rsidRDefault="006D0AEB" w:rsidP="00EB7F5C">
      <w:pPr>
        <w:numPr>
          <w:ilvl w:val="0"/>
          <w:numId w:val="0"/>
        </w:numPr>
      </w:pPr>
    </w:p>
    <w:p w:rsidR="009B7CFD" w:rsidRDefault="00EB7F5C" w:rsidP="009B7CFD">
      <w:pPr>
        <w:rPr>
          <w:b/>
        </w:rPr>
      </w:pPr>
      <w:r>
        <w:rPr>
          <w:b/>
        </w:rPr>
        <w:t>First aid for h</w:t>
      </w:r>
      <w:r w:rsidRPr="003437B0">
        <w:rPr>
          <w:b/>
        </w:rPr>
        <w:t>ypoglycaemia</w:t>
      </w:r>
    </w:p>
    <w:p w:rsidR="009B7CFD" w:rsidRDefault="009B7CFD" w:rsidP="009B7CFD">
      <w:pPr>
        <w:numPr>
          <w:ilvl w:val="0"/>
          <w:numId w:val="0"/>
        </w:numPr>
        <w:ind w:left="851"/>
        <w:rPr>
          <w:b/>
        </w:rPr>
      </w:pPr>
    </w:p>
    <w:p w:rsidR="0055353E" w:rsidRDefault="00EB7F5C" w:rsidP="001C2B8B">
      <w:pPr>
        <w:numPr>
          <w:ilvl w:val="2"/>
          <w:numId w:val="2"/>
        </w:numPr>
      </w:pPr>
      <w:r>
        <w:t>For severe hypoglycaemia</w:t>
      </w:r>
      <w:r w:rsidR="00967318">
        <w:t xml:space="preserve"> workers can</w:t>
      </w:r>
      <w:r>
        <w:t>:</w:t>
      </w:r>
    </w:p>
    <w:p w:rsidR="00EB7F5C" w:rsidRPr="00192C28" w:rsidRDefault="009B7CFD" w:rsidP="00523504">
      <w:pPr>
        <w:pStyle w:val="ListParagraph"/>
        <w:numPr>
          <w:ilvl w:val="0"/>
          <w:numId w:val="7"/>
        </w:numPr>
        <w:ind w:left="1418" w:hanging="284"/>
      </w:pPr>
      <w:r w:rsidRPr="009B7CFD">
        <w:t>lie the person on their side and protect them from injury, ensuring to maintain Airway, Breathing, and Circulation (ABC)</w:t>
      </w:r>
    </w:p>
    <w:p w:rsidR="00EB7F5C" w:rsidRPr="00192C28" w:rsidRDefault="009B7CFD" w:rsidP="00523504">
      <w:pPr>
        <w:pStyle w:val="ListParagraph"/>
        <w:numPr>
          <w:ilvl w:val="0"/>
          <w:numId w:val="7"/>
        </w:numPr>
        <w:ind w:left="1418" w:hanging="284"/>
      </w:pPr>
      <w:r w:rsidRPr="009B7CFD">
        <w:t>do not give anything by mouth</w:t>
      </w:r>
    </w:p>
    <w:p w:rsidR="00EB7F5C" w:rsidRPr="00192C28" w:rsidRDefault="009B7CFD" w:rsidP="00523504">
      <w:pPr>
        <w:pStyle w:val="ListParagraph"/>
        <w:numPr>
          <w:ilvl w:val="0"/>
          <w:numId w:val="7"/>
        </w:numPr>
        <w:ind w:left="1418" w:hanging="284"/>
      </w:pPr>
      <w:r w:rsidRPr="009B7CFD">
        <w:t xml:space="preserve">if the person wears an insulin pump and </w:t>
      </w:r>
      <w:r w:rsidR="00192C28">
        <w:t>the worker has</w:t>
      </w:r>
      <w:r w:rsidRPr="009B7CFD">
        <w:t xml:space="preserve"> received instruction or training in removal of the insulin pump by a clinical educator with support from parents and carers, the pump may be disconnected at the quick release</w:t>
      </w:r>
    </w:p>
    <w:p w:rsidR="00EB7F5C" w:rsidRPr="00192C28" w:rsidRDefault="009B7CFD" w:rsidP="00523504">
      <w:pPr>
        <w:pStyle w:val="ListParagraph"/>
        <w:numPr>
          <w:ilvl w:val="0"/>
          <w:numId w:val="7"/>
        </w:numPr>
        <w:ind w:left="1418" w:hanging="284"/>
      </w:pPr>
      <w:r w:rsidRPr="009B7CFD">
        <w:t>call an ambulance and notify emergency contacts.</w:t>
      </w:r>
    </w:p>
    <w:p w:rsidR="00EB7F5C" w:rsidRDefault="00EB7F5C" w:rsidP="00EB7F5C">
      <w:pPr>
        <w:pStyle w:val="ListParagraph"/>
        <w:numPr>
          <w:ilvl w:val="0"/>
          <w:numId w:val="0"/>
        </w:numPr>
        <w:ind w:left="1211"/>
      </w:pPr>
    </w:p>
    <w:p w:rsidR="00EB7F5C" w:rsidRDefault="00EB7F5C" w:rsidP="00681273">
      <w:pPr>
        <w:numPr>
          <w:ilvl w:val="2"/>
          <w:numId w:val="2"/>
        </w:numPr>
      </w:pPr>
      <w:r>
        <w:t xml:space="preserve">Supervise and remain with the student at all times to ensure physical safety and that </w:t>
      </w:r>
      <w:r w:rsidR="00967318">
        <w:t>they</w:t>
      </w:r>
      <w:r>
        <w:t xml:space="preserve"> do not become distressed.</w:t>
      </w:r>
    </w:p>
    <w:p w:rsidR="00EB7F5C" w:rsidRDefault="00EB7F5C" w:rsidP="00EB7F5C">
      <w:pPr>
        <w:numPr>
          <w:ilvl w:val="0"/>
          <w:numId w:val="0"/>
        </w:numPr>
        <w:ind w:left="851"/>
      </w:pPr>
    </w:p>
    <w:p w:rsidR="009B7CFD" w:rsidRDefault="00EB7F5C" w:rsidP="009B7CFD">
      <w:pPr>
        <w:numPr>
          <w:ilvl w:val="2"/>
          <w:numId w:val="2"/>
        </w:numPr>
      </w:pPr>
      <w:r>
        <w:t>For mild to moderate hypoglycaemia:</w:t>
      </w:r>
    </w:p>
    <w:p w:rsidR="00EB7F5C" w:rsidRDefault="00EB7F5C" w:rsidP="00523504">
      <w:pPr>
        <w:pStyle w:val="ListParagraph"/>
        <w:ind w:left="1418" w:hanging="284"/>
      </w:pPr>
      <w:r>
        <w:t>treatment must be initiated swiftly</w:t>
      </w:r>
    </w:p>
    <w:p w:rsidR="00EB7F5C" w:rsidRDefault="00EB7F5C" w:rsidP="00523504">
      <w:pPr>
        <w:pStyle w:val="ListParagraph"/>
        <w:ind w:left="1418" w:hanging="284"/>
      </w:pPr>
      <w:r>
        <w:t xml:space="preserve">never send a </w:t>
      </w:r>
      <w:r w:rsidR="0079053A">
        <w:t xml:space="preserve">student </w:t>
      </w:r>
      <w:r>
        <w:t>for first aid treatment unaccom</w:t>
      </w:r>
      <w:r w:rsidR="009F2BBD">
        <w:t>panied</w:t>
      </w:r>
    </w:p>
    <w:p w:rsidR="00EB7F5C" w:rsidRDefault="00EB7F5C" w:rsidP="00523504">
      <w:pPr>
        <w:pStyle w:val="ListParagraph"/>
        <w:ind w:left="1418" w:hanging="284"/>
      </w:pPr>
      <w:r>
        <w:t xml:space="preserve">always assume </w:t>
      </w:r>
      <w:r w:rsidR="0079053A">
        <w:t xml:space="preserve">the student </w:t>
      </w:r>
      <w:r>
        <w:t>is hypoglycaemic if they say so.</w:t>
      </w:r>
    </w:p>
    <w:p w:rsidR="00EB7F5C" w:rsidRDefault="00EB7F5C" w:rsidP="00EB7F5C">
      <w:pPr>
        <w:numPr>
          <w:ilvl w:val="0"/>
          <w:numId w:val="0"/>
        </w:numPr>
        <w:ind w:left="851"/>
      </w:pPr>
    </w:p>
    <w:p w:rsidR="00EB7F5C" w:rsidRDefault="00EB7F5C" w:rsidP="00681273">
      <w:pPr>
        <w:numPr>
          <w:ilvl w:val="2"/>
          <w:numId w:val="2"/>
        </w:numPr>
      </w:pPr>
      <w:r>
        <w:t xml:space="preserve">Supervise and remain with the student at all times to ensure physical safety and that </w:t>
      </w:r>
      <w:r w:rsidR="0079053A">
        <w:t>they</w:t>
      </w:r>
      <w:r>
        <w:t xml:space="preserve"> do not become distressed.</w:t>
      </w:r>
    </w:p>
    <w:p w:rsidR="00EB7F5C" w:rsidRDefault="00EB7F5C" w:rsidP="00EB7F5C">
      <w:pPr>
        <w:numPr>
          <w:ilvl w:val="0"/>
          <w:numId w:val="0"/>
        </w:numPr>
        <w:ind w:left="851"/>
      </w:pPr>
    </w:p>
    <w:p w:rsidR="00EB7F5C" w:rsidRDefault="00EB7F5C" w:rsidP="00681273">
      <w:pPr>
        <w:numPr>
          <w:ilvl w:val="2"/>
          <w:numId w:val="2"/>
        </w:numPr>
      </w:pPr>
      <w:r>
        <w:t>Follow instructions in the student’s</w:t>
      </w:r>
      <w:r w:rsidR="009D32BC">
        <w:t xml:space="preserve"> </w:t>
      </w:r>
      <w:hyperlink r:id="rId36" w:history="1">
        <w:r w:rsidR="009D32BC" w:rsidRPr="00846698">
          <w:rPr>
            <w:rStyle w:val="Hyperlink"/>
            <w:i/>
          </w:rPr>
          <w:t>Known Medical Condition Response Plan</w:t>
        </w:r>
      </w:hyperlink>
      <w:r w:rsidR="009F2BBD">
        <w:t>, inclusive of</w:t>
      </w:r>
      <w:r>
        <w:t xml:space="preserve"> </w:t>
      </w:r>
      <w:r w:rsidRPr="00A41037">
        <w:rPr>
          <w:i/>
        </w:rPr>
        <w:t xml:space="preserve">Diabetes </w:t>
      </w:r>
      <w:r w:rsidRPr="009601CB">
        <w:rPr>
          <w:i/>
        </w:rPr>
        <w:t>Medical Management Plan</w:t>
      </w:r>
      <w:r w:rsidR="009F2BBD">
        <w:rPr>
          <w:i/>
        </w:rPr>
        <w:t xml:space="preserve"> </w:t>
      </w:r>
      <w:r w:rsidR="009F2BBD" w:rsidRPr="009F2BBD">
        <w:t xml:space="preserve">and </w:t>
      </w:r>
      <w:r w:rsidR="009F2BBD">
        <w:rPr>
          <w:i/>
        </w:rPr>
        <w:t>Action Plan</w:t>
      </w:r>
      <w:r>
        <w:t xml:space="preserve"> if available.</w:t>
      </w:r>
      <w:r w:rsidR="00FD0B21">
        <w:t xml:space="preserve"> </w:t>
      </w:r>
      <w:r>
        <w:t xml:space="preserve">If no plan is available, follow the standard hypoglycaemia </w:t>
      </w:r>
      <w:r w:rsidR="0079355F">
        <w:t>first aid treatment</w:t>
      </w:r>
      <w:r w:rsidR="0079053A">
        <w:t>.</w:t>
      </w:r>
    </w:p>
    <w:p w:rsidR="00EB7F5C" w:rsidRDefault="00EB7F5C" w:rsidP="00EB7F5C">
      <w:pPr>
        <w:numPr>
          <w:ilvl w:val="0"/>
          <w:numId w:val="0"/>
        </w:numPr>
      </w:pPr>
    </w:p>
    <w:p w:rsidR="009B7CFD" w:rsidRDefault="00EB7F5C" w:rsidP="009B7CFD">
      <w:pPr>
        <w:numPr>
          <w:ilvl w:val="2"/>
          <w:numId w:val="2"/>
        </w:numPr>
      </w:pPr>
      <w:r w:rsidRPr="00A41037">
        <w:t>Standard first aid for hypoglycaemia includes</w:t>
      </w:r>
      <w:r>
        <w:t>:</w:t>
      </w:r>
    </w:p>
    <w:p w:rsidR="00EB7F5C" w:rsidRPr="00A41037" w:rsidRDefault="00EB7F5C" w:rsidP="00523504">
      <w:pPr>
        <w:pStyle w:val="ListParagraph"/>
        <w:ind w:left="1418" w:hanging="284"/>
        <w:rPr>
          <w:b/>
        </w:rPr>
      </w:pPr>
      <w:r>
        <w:t xml:space="preserve">raising blood sugar levels by giving </w:t>
      </w:r>
      <w:r w:rsidR="0079053A">
        <w:t xml:space="preserve">the </w:t>
      </w:r>
      <w:r>
        <w:t>student one of</w:t>
      </w:r>
      <w:r w:rsidR="0079053A">
        <w:t xml:space="preserve"> the following</w:t>
      </w:r>
      <w:r>
        <w:t>:</w:t>
      </w:r>
    </w:p>
    <w:p w:rsidR="00EB7F5C" w:rsidRDefault="0079053A" w:rsidP="00523504">
      <w:pPr>
        <w:pStyle w:val="ListParagraph"/>
        <w:numPr>
          <w:ilvl w:val="0"/>
          <w:numId w:val="8"/>
        </w:numPr>
        <w:ind w:left="1843" w:hanging="283"/>
      </w:pPr>
      <w:r>
        <w:t>four</w:t>
      </w:r>
      <w:r w:rsidR="00EB7F5C">
        <w:t xml:space="preserve"> large or </w:t>
      </w:r>
      <w:r>
        <w:t>seven</w:t>
      </w:r>
      <w:r w:rsidR="00EB7F5C">
        <w:t xml:space="preserve"> small jellybeans</w:t>
      </w:r>
    </w:p>
    <w:p w:rsidR="00523504" w:rsidRDefault="00EB7F5C" w:rsidP="00523504">
      <w:pPr>
        <w:pStyle w:val="ListParagraph"/>
        <w:numPr>
          <w:ilvl w:val="0"/>
          <w:numId w:val="8"/>
        </w:numPr>
        <w:ind w:left="1843" w:hanging="283"/>
      </w:pPr>
      <w:r>
        <w:t xml:space="preserve">125-200 </w:t>
      </w:r>
      <w:proofErr w:type="spellStart"/>
      <w:r>
        <w:t>mLs</w:t>
      </w:r>
      <w:proofErr w:type="spellEnd"/>
      <w:r>
        <w:t xml:space="preserve"> soft drink or juice (non-diet)</w:t>
      </w:r>
    </w:p>
    <w:p w:rsidR="00EB7F5C" w:rsidRDefault="00EB7F5C" w:rsidP="00523504">
      <w:pPr>
        <w:pStyle w:val="ListParagraph"/>
        <w:numPr>
          <w:ilvl w:val="0"/>
          <w:numId w:val="8"/>
        </w:numPr>
        <w:ind w:left="1843" w:hanging="283"/>
      </w:pPr>
      <w:r>
        <w:t>2-3 teaspoons of sugar, jam or honey</w:t>
      </w:r>
      <w:r w:rsidR="00523504">
        <w:t xml:space="preserve"> (</w:t>
      </w:r>
      <w:r w:rsidR="00CC756E">
        <w:t>with a repe</w:t>
      </w:r>
      <w:r w:rsidR="002F622F">
        <w:t>t</w:t>
      </w:r>
      <w:r w:rsidR="00CC756E">
        <w:t>ition of</w:t>
      </w:r>
      <w:r w:rsidR="002F622F">
        <w:t xml:space="preserve"> thi</w:t>
      </w:r>
      <w:r w:rsidR="00CC756E">
        <w:t>s treatment if symptoms persist)</w:t>
      </w:r>
    </w:p>
    <w:p w:rsidR="00EB7F5C" w:rsidRDefault="002F622F" w:rsidP="00523504">
      <w:pPr>
        <w:pStyle w:val="ListParagraph"/>
        <w:ind w:left="1418" w:hanging="284"/>
      </w:pPr>
      <w:r>
        <w:t xml:space="preserve">providing </w:t>
      </w:r>
      <w:r w:rsidR="00EB7F5C">
        <w:t>a slow</w:t>
      </w:r>
      <w:r w:rsidR="0079053A">
        <w:t>-</w:t>
      </w:r>
      <w:r w:rsidR="00EB7F5C">
        <w:t>absorbed carbohydrate food such as a sandwich, biscuits, or fruit when recovery begins to occur</w:t>
      </w:r>
    </w:p>
    <w:p w:rsidR="00EB7F5C" w:rsidRDefault="00EB7F5C" w:rsidP="00523504">
      <w:pPr>
        <w:pStyle w:val="ListParagraph"/>
        <w:ind w:left="1418" w:hanging="284"/>
      </w:pPr>
      <w:r>
        <w:t xml:space="preserve">completing a blood glucose test as soon as the student is able and their meter is available. </w:t>
      </w:r>
    </w:p>
    <w:p w:rsidR="00EB7F5C" w:rsidRDefault="00EB7F5C" w:rsidP="00EB7F5C">
      <w:pPr>
        <w:numPr>
          <w:ilvl w:val="0"/>
          <w:numId w:val="0"/>
        </w:numPr>
        <w:ind w:left="851"/>
      </w:pPr>
    </w:p>
    <w:p w:rsidR="00EB7F5C" w:rsidRDefault="00EB7F5C" w:rsidP="00681273">
      <w:pPr>
        <w:numPr>
          <w:ilvl w:val="2"/>
          <w:numId w:val="2"/>
        </w:numPr>
      </w:pPr>
      <w:r>
        <w:t>Parents</w:t>
      </w:r>
      <w:r w:rsidR="004A0ED8">
        <w:t xml:space="preserve"> and </w:t>
      </w:r>
      <w:r>
        <w:t xml:space="preserve">carers must be informed that the student has had hypoglycaemia </w:t>
      </w:r>
      <w:r w:rsidR="002E320C">
        <w:t>immediately after</w:t>
      </w:r>
      <w:r>
        <w:t xml:space="preserve"> the episode as it increases the risk of further hypoglycaemia that afternoon an</w:t>
      </w:r>
      <w:r w:rsidR="002E320C">
        <w:t xml:space="preserve">d especially </w:t>
      </w:r>
      <w:proofErr w:type="spellStart"/>
      <w:r w:rsidR="002E320C">
        <w:t>over night</w:t>
      </w:r>
      <w:proofErr w:type="spellEnd"/>
      <w:r w:rsidR="002E320C">
        <w:t xml:space="preserve"> and</w:t>
      </w:r>
      <w:r>
        <w:t xml:space="preserve"> into the next day.</w:t>
      </w:r>
    </w:p>
    <w:p w:rsidR="00EB7F5C" w:rsidRDefault="00EB7F5C" w:rsidP="00EB7F5C">
      <w:pPr>
        <w:numPr>
          <w:ilvl w:val="0"/>
          <w:numId w:val="0"/>
        </w:numPr>
        <w:ind w:left="851"/>
      </w:pPr>
    </w:p>
    <w:p w:rsidR="00EB7F5C" w:rsidRDefault="00EB7F5C" w:rsidP="00681273">
      <w:pPr>
        <w:numPr>
          <w:ilvl w:val="2"/>
          <w:numId w:val="2"/>
        </w:numPr>
      </w:pPr>
      <w:r>
        <w:t>Treatment will vary for students according to their individual circumstances such as type of insulin administration and age.</w:t>
      </w:r>
    </w:p>
    <w:p w:rsidR="00CC756E" w:rsidRDefault="00CC756E" w:rsidP="006D0AEB">
      <w:pPr>
        <w:numPr>
          <w:ilvl w:val="0"/>
          <w:numId w:val="0"/>
        </w:numPr>
      </w:pPr>
    </w:p>
    <w:p w:rsidR="00EB7F5C" w:rsidRPr="003437B0" w:rsidRDefault="009F2BBD" w:rsidP="00EB7F5C">
      <w:pPr>
        <w:rPr>
          <w:b/>
        </w:rPr>
      </w:pPr>
      <w:r>
        <w:rPr>
          <w:b/>
        </w:rPr>
        <w:t>First aid for h</w:t>
      </w:r>
      <w:r w:rsidR="00EB7F5C" w:rsidRPr="003437B0">
        <w:rPr>
          <w:b/>
        </w:rPr>
        <w:t xml:space="preserve">yperglycaemia </w:t>
      </w:r>
    </w:p>
    <w:p w:rsidR="00EB7F5C" w:rsidRDefault="00EB7F5C" w:rsidP="00EB7F5C">
      <w:pPr>
        <w:numPr>
          <w:ilvl w:val="0"/>
          <w:numId w:val="0"/>
        </w:numPr>
        <w:ind w:left="851"/>
      </w:pPr>
    </w:p>
    <w:p w:rsidR="00EB7F5C" w:rsidRDefault="00EB7F5C" w:rsidP="00EB7F5C">
      <w:pPr>
        <w:numPr>
          <w:ilvl w:val="2"/>
          <w:numId w:val="2"/>
        </w:numPr>
      </w:pPr>
      <w:r>
        <w:t>Hyperglycaemia (high blood glucose level) occurs from time to time and is not usually a problem in the short</w:t>
      </w:r>
      <w:r w:rsidR="0079053A">
        <w:t>-</w:t>
      </w:r>
      <w:r>
        <w:t>term.</w:t>
      </w:r>
      <w:r w:rsidR="00FD0B21">
        <w:t xml:space="preserve"> </w:t>
      </w:r>
      <w:r>
        <w:t xml:space="preserve">During periods of hyperglycaemia the </w:t>
      </w:r>
      <w:r w:rsidR="0079053A">
        <w:t xml:space="preserve">student </w:t>
      </w:r>
      <w:r>
        <w:t xml:space="preserve">may need to drink </w:t>
      </w:r>
      <w:r>
        <w:lastRenderedPageBreak/>
        <w:t>extra water and go to the toilet more often.</w:t>
      </w:r>
      <w:r w:rsidR="00FD0B21">
        <w:t xml:space="preserve"> </w:t>
      </w:r>
      <w:r>
        <w:t>Students experiencing hyperglycaemia may find it difficult to concentrate and can be irritable.</w:t>
      </w:r>
    </w:p>
    <w:p w:rsidR="00EB7F5C" w:rsidRDefault="00EB7F5C" w:rsidP="00EB7F5C">
      <w:pPr>
        <w:numPr>
          <w:ilvl w:val="0"/>
          <w:numId w:val="0"/>
        </w:numPr>
        <w:ind w:left="851"/>
      </w:pPr>
    </w:p>
    <w:p w:rsidR="00EB7F5C" w:rsidRDefault="00EB7F5C" w:rsidP="00EB7F5C">
      <w:pPr>
        <w:numPr>
          <w:ilvl w:val="2"/>
          <w:numId w:val="2"/>
        </w:numPr>
      </w:pPr>
      <w:r>
        <w:t>Extreme hyperglycaemia can be serious. It is more likely to occur when the student is unwell for other reasons and may be accompanied by nausea or abdominal pain.</w:t>
      </w:r>
      <w:r w:rsidR="00FD0B21">
        <w:t xml:space="preserve"> </w:t>
      </w:r>
      <w:r>
        <w:t xml:space="preserve">The </w:t>
      </w:r>
      <w:hyperlink r:id="rId37" w:history="1">
        <w:r w:rsidR="00601200" w:rsidRPr="00846698">
          <w:rPr>
            <w:rStyle w:val="Hyperlink"/>
            <w:i/>
          </w:rPr>
          <w:t>Known Medical Condition Response Plan</w:t>
        </w:r>
      </w:hyperlink>
      <w:r w:rsidR="00601200">
        <w:t xml:space="preserve"> </w:t>
      </w:r>
      <w:r w:rsidRPr="00A41037">
        <w:t xml:space="preserve">inclusive of the </w:t>
      </w:r>
      <w:r w:rsidRPr="00A41037">
        <w:rPr>
          <w:i/>
        </w:rPr>
        <w:t xml:space="preserve">Diabetes </w:t>
      </w:r>
      <w:r>
        <w:rPr>
          <w:i/>
        </w:rPr>
        <w:t xml:space="preserve">Medical </w:t>
      </w:r>
      <w:r w:rsidRPr="00A41037">
        <w:rPr>
          <w:i/>
        </w:rPr>
        <w:t>Management Plan</w:t>
      </w:r>
      <w:r>
        <w:t xml:space="preserve"> </w:t>
      </w:r>
      <w:r w:rsidR="00C71838">
        <w:t xml:space="preserve">and </w:t>
      </w:r>
      <w:r w:rsidR="00C71838" w:rsidRPr="00C71838">
        <w:rPr>
          <w:i/>
        </w:rPr>
        <w:t>Action Plan</w:t>
      </w:r>
      <w:r w:rsidR="00C71838">
        <w:t xml:space="preserve"> </w:t>
      </w:r>
      <w:r>
        <w:t>should contain information on the level of blood glucose at which the parents</w:t>
      </w:r>
      <w:r w:rsidR="007D1ABE">
        <w:t xml:space="preserve"> and </w:t>
      </w:r>
      <w:r>
        <w:t>carers should be contacted.</w:t>
      </w:r>
    </w:p>
    <w:p w:rsidR="00B07251" w:rsidRDefault="00B07251" w:rsidP="00610DBC">
      <w:pPr>
        <w:numPr>
          <w:ilvl w:val="0"/>
          <w:numId w:val="0"/>
        </w:numPr>
        <w:rPr>
          <w:b/>
        </w:rPr>
      </w:pPr>
    </w:p>
    <w:p w:rsidR="005F140C" w:rsidRPr="005F140C" w:rsidRDefault="005F140C" w:rsidP="005F140C">
      <w:pPr>
        <w:rPr>
          <w:b/>
        </w:rPr>
      </w:pPr>
      <w:r w:rsidRPr="005F140C">
        <w:rPr>
          <w:b/>
        </w:rPr>
        <w:t xml:space="preserve">Training </w:t>
      </w:r>
    </w:p>
    <w:p w:rsidR="00963DE4" w:rsidRDefault="00963DE4">
      <w:pPr>
        <w:numPr>
          <w:ilvl w:val="0"/>
          <w:numId w:val="0"/>
        </w:numPr>
      </w:pPr>
    </w:p>
    <w:p w:rsidR="00963DE4" w:rsidRDefault="00963DE4" w:rsidP="00963DE4">
      <w:pPr>
        <w:numPr>
          <w:ilvl w:val="2"/>
          <w:numId w:val="1"/>
        </w:numPr>
      </w:pPr>
      <w:r>
        <w:t xml:space="preserve">It is mandatory for all school staff who are administering insulin to students to undertake the Healthcare Access At Schools (HAAS) program training, </w:t>
      </w:r>
      <w:hyperlink r:id="rId38" w:history="1">
        <w:r>
          <w:rPr>
            <w:rStyle w:val="Hyperlink"/>
          </w:rPr>
          <w:t>HAAS information.</w:t>
        </w:r>
      </w:hyperlink>
      <w:r>
        <w:t xml:space="preserve"> HAAS Registered Nurses are able to provide general information sessions on diabetes and also specific training on the individual student’s diabetes management including pumps, injections, blood glucose monitoring and continuous improvement glucose monitoring, as well as hypoglycaemia and hyperglycaemia management. The HAAS program also includes an Individual </w:t>
      </w:r>
      <w:proofErr w:type="spellStart"/>
      <w:r>
        <w:t>Careplan</w:t>
      </w:r>
      <w:proofErr w:type="spellEnd"/>
      <w:r>
        <w:t>, buddying with school staff providing the health care task, competency assessment and ongoing support as needed.</w:t>
      </w:r>
    </w:p>
    <w:p w:rsidR="00963DE4" w:rsidRDefault="00963DE4" w:rsidP="00963DE4">
      <w:pPr>
        <w:numPr>
          <w:ilvl w:val="2"/>
          <w:numId w:val="1"/>
        </w:numPr>
      </w:pPr>
      <w:r w:rsidRPr="00447021">
        <w:t>Training may be provided by a Diabetes Nurse Educator through the Paediatric Diabetes Service at The Canberra Hospital. This training is available at various times through the school year.  Phone 6174 7495 to request a booking.</w:t>
      </w:r>
    </w:p>
    <w:p w:rsidR="00963DE4" w:rsidRDefault="00963DE4" w:rsidP="00963DE4">
      <w:pPr>
        <w:numPr>
          <w:ilvl w:val="0"/>
          <w:numId w:val="0"/>
        </w:numPr>
        <w:ind w:left="851"/>
      </w:pPr>
    </w:p>
    <w:p w:rsidR="00963DE4" w:rsidRDefault="00963DE4" w:rsidP="00963DE4">
      <w:pPr>
        <w:numPr>
          <w:ilvl w:val="2"/>
          <w:numId w:val="1"/>
        </w:numPr>
      </w:pPr>
      <w:r w:rsidRPr="00BE073E">
        <w:t>The</w:t>
      </w:r>
      <w:r>
        <w:rPr>
          <w:i/>
        </w:rPr>
        <w:t xml:space="preserve"> </w:t>
      </w:r>
      <w:r w:rsidRPr="00BA6763">
        <w:rPr>
          <w:i/>
        </w:rPr>
        <w:t>Diabetes and School</w:t>
      </w:r>
      <w:r>
        <w:t xml:space="preserve"> training program, an awareness program for schools as well as </w:t>
      </w:r>
      <w:r w:rsidRPr="009B7CFD">
        <w:t>diabetes management plan</w:t>
      </w:r>
      <w:r w:rsidRPr="00192C28">
        <w:t xml:space="preserve"> se</w:t>
      </w:r>
      <w:r>
        <w:t xml:space="preserve">minars are available from </w:t>
      </w:r>
      <w:hyperlink r:id="rId39" w:history="1">
        <w:r>
          <w:rPr>
            <w:rStyle w:val="Hyperlink"/>
          </w:rPr>
          <w:t>http://as1diabetes.com.au/schools/teachers-and-schools-2/</w:t>
        </w:r>
      </w:hyperlink>
      <w:r>
        <w:t xml:space="preserve"> </w:t>
      </w:r>
    </w:p>
    <w:p w:rsidR="004451E9" w:rsidRDefault="004451E9" w:rsidP="004451E9">
      <w:pPr>
        <w:numPr>
          <w:ilvl w:val="0"/>
          <w:numId w:val="0"/>
        </w:numPr>
        <w:ind w:left="851"/>
      </w:pPr>
    </w:p>
    <w:p w:rsidR="00963DE4" w:rsidRDefault="00963DE4" w:rsidP="00963DE4">
      <w:pPr>
        <w:numPr>
          <w:ilvl w:val="0"/>
          <w:numId w:val="0"/>
        </w:numPr>
      </w:pPr>
    </w:p>
    <w:p w:rsidR="00963DE4" w:rsidRPr="00BE073E" w:rsidRDefault="00963DE4" w:rsidP="00963DE4">
      <w:pPr>
        <w:numPr>
          <w:ilvl w:val="1"/>
          <w:numId w:val="1"/>
        </w:numPr>
        <w:rPr>
          <w:b/>
        </w:rPr>
      </w:pPr>
      <w:r w:rsidRPr="00BE073E">
        <w:rPr>
          <w:b/>
        </w:rPr>
        <w:t>Further information and resources</w:t>
      </w:r>
    </w:p>
    <w:p w:rsidR="00963DE4" w:rsidRDefault="00963DE4" w:rsidP="00963DE4">
      <w:pPr>
        <w:numPr>
          <w:ilvl w:val="0"/>
          <w:numId w:val="0"/>
        </w:numPr>
        <w:ind w:left="851"/>
      </w:pPr>
    </w:p>
    <w:p w:rsidR="00963DE4" w:rsidRDefault="00963DE4" w:rsidP="00963DE4">
      <w:pPr>
        <w:numPr>
          <w:ilvl w:val="2"/>
          <w:numId w:val="1"/>
        </w:numPr>
      </w:pPr>
      <w:r>
        <w:t xml:space="preserve">Further information is available from: </w:t>
      </w:r>
    </w:p>
    <w:p w:rsidR="00963DE4" w:rsidRDefault="00963DE4" w:rsidP="00963DE4">
      <w:pPr>
        <w:pStyle w:val="ListParagraph"/>
        <w:ind w:left="1418" w:hanging="284"/>
      </w:pPr>
      <w:r>
        <w:t>Healthcare Access At Schools</w:t>
      </w:r>
      <w:hyperlink r:id="rId40" w:history="1">
        <w:r w:rsidRPr="00F04AFE">
          <w:rPr>
            <w:rStyle w:val="Hyperlink"/>
          </w:rPr>
          <w:t xml:space="preserve"> (HAAS)</w:t>
        </w:r>
      </w:hyperlink>
    </w:p>
    <w:p w:rsidR="00963DE4" w:rsidRDefault="00963DE4" w:rsidP="00963DE4">
      <w:pPr>
        <w:pStyle w:val="ListParagraph"/>
        <w:ind w:left="1418" w:hanging="284"/>
      </w:pPr>
      <w:r w:rsidRPr="009B7CFD">
        <w:t>D</w:t>
      </w:r>
      <w:r>
        <w:t xml:space="preserve">iabetes NSW/ACT by </w:t>
      </w:r>
      <w:proofErr w:type="spellStart"/>
      <w:r>
        <w:t>ph</w:t>
      </w:r>
      <w:proofErr w:type="spellEnd"/>
      <w:r>
        <w:t>: 136 588 or 6288 9830,</w:t>
      </w:r>
    </w:p>
    <w:p w:rsidR="00963DE4" w:rsidRDefault="00FA4428" w:rsidP="00963DE4">
      <w:pPr>
        <w:pStyle w:val="ListParagraph"/>
        <w:ind w:left="1418" w:hanging="284"/>
      </w:pPr>
      <w:hyperlink r:id="rId41" w:history="1">
        <w:r w:rsidR="00963DE4" w:rsidRPr="009B7CFD">
          <w:rPr>
            <w:rStyle w:val="Hyperlink"/>
          </w:rPr>
          <w:t xml:space="preserve">Diabetes NSW </w:t>
        </w:r>
        <w:r w:rsidR="00963DE4" w:rsidRPr="00554C0A">
          <w:rPr>
            <w:rStyle w:val="Hyperlink"/>
          </w:rPr>
          <w:t>website</w:t>
        </w:r>
      </w:hyperlink>
      <w:r w:rsidR="00963DE4" w:rsidRPr="00554C0A">
        <w:t xml:space="preserve"> for children and carers</w:t>
      </w:r>
    </w:p>
    <w:p w:rsidR="00963DE4" w:rsidRDefault="00963DE4" w:rsidP="00963DE4">
      <w:pPr>
        <w:pStyle w:val="ListParagraph"/>
        <w:ind w:left="1418" w:hanging="284"/>
      </w:pPr>
      <w:r w:rsidRPr="00447021">
        <w:t>Paediatric Diabetes Service at The Canberra Hospital</w:t>
      </w:r>
      <w:r>
        <w:t xml:space="preserve"> on </w:t>
      </w:r>
      <w:proofErr w:type="spellStart"/>
      <w:r>
        <w:t>ph</w:t>
      </w:r>
      <w:proofErr w:type="spellEnd"/>
      <w:r>
        <w:t xml:space="preserve">: 6174 7495 </w:t>
      </w:r>
    </w:p>
    <w:p w:rsidR="00554C0A" w:rsidRDefault="00554C0A" w:rsidP="004451E9">
      <w:pPr>
        <w:numPr>
          <w:ilvl w:val="0"/>
          <w:numId w:val="0"/>
        </w:numPr>
      </w:pPr>
    </w:p>
    <w:p w:rsidR="005F140C" w:rsidRDefault="00D877E9" w:rsidP="005F140C">
      <w:pPr>
        <w:rPr>
          <w:b/>
        </w:rPr>
      </w:pPr>
      <w:r w:rsidRPr="005F140C">
        <w:rPr>
          <w:b/>
        </w:rPr>
        <w:t>Continuous improvement processes</w:t>
      </w:r>
    </w:p>
    <w:p w:rsidR="005F140C" w:rsidRDefault="005F140C" w:rsidP="005F140C">
      <w:pPr>
        <w:numPr>
          <w:ilvl w:val="0"/>
          <w:numId w:val="0"/>
        </w:numPr>
        <w:ind w:left="851"/>
        <w:rPr>
          <w:b/>
        </w:rPr>
      </w:pPr>
    </w:p>
    <w:p w:rsidR="004E510C" w:rsidRPr="0072624E" w:rsidRDefault="00D877E9" w:rsidP="004E510C">
      <w:pPr>
        <w:numPr>
          <w:ilvl w:val="2"/>
          <w:numId w:val="1"/>
        </w:numPr>
        <w:rPr>
          <w:b/>
        </w:rPr>
      </w:pPr>
      <w:r>
        <w:t>Annual review of</w:t>
      </w:r>
      <w:r w:rsidR="004E510C">
        <w:t xml:space="preserve"> diabetes management </w:t>
      </w:r>
      <w:r>
        <w:t xml:space="preserve">should be undertaken with the </w:t>
      </w:r>
      <w:r w:rsidR="00C71838">
        <w:t>H</w:t>
      </w:r>
      <w:r w:rsidR="00D55EF7">
        <w:t xml:space="preserve">ealth and Safety Representative </w:t>
      </w:r>
      <w:r>
        <w:t>and leadership team</w:t>
      </w:r>
      <w:r w:rsidR="004E510C">
        <w:t xml:space="preserve"> as part of the annual review of the provision of first aid</w:t>
      </w:r>
      <w:r>
        <w:t>.</w:t>
      </w:r>
      <w:r w:rsidR="00FD0B21">
        <w:t xml:space="preserve"> </w:t>
      </w:r>
      <w:r w:rsidR="004E510C">
        <w:t>In the event of any serious diabetes first aid emergency an immediate review should be undertaken.</w:t>
      </w:r>
      <w:r w:rsidR="00FD0B21">
        <w:t xml:space="preserve"> </w:t>
      </w:r>
      <w:hyperlink r:id="rId42" w:history="1">
        <w:r w:rsidR="009B7CFD" w:rsidRPr="006E3648">
          <w:rPr>
            <w:rStyle w:val="Hyperlink"/>
          </w:rPr>
          <w:t>The</w:t>
        </w:r>
        <w:r w:rsidR="009B7CFD" w:rsidRPr="006E3648">
          <w:rPr>
            <w:rStyle w:val="Hyperlink"/>
            <w:i/>
          </w:rPr>
          <w:t xml:space="preserve"> Schools and Office Risk Register</w:t>
        </w:r>
      </w:hyperlink>
      <w:r w:rsidR="009B7CFD" w:rsidRPr="009B7CFD">
        <w:t xml:space="preserve"> s</w:t>
      </w:r>
      <w:r w:rsidR="004E510C">
        <w:t>hould be reviewed where required, with additional controls noted and changes to work practices implemented.</w:t>
      </w:r>
    </w:p>
    <w:p w:rsidR="005F140C" w:rsidRPr="004E510C" w:rsidRDefault="005F140C" w:rsidP="005F140C">
      <w:pPr>
        <w:numPr>
          <w:ilvl w:val="0"/>
          <w:numId w:val="0"/>
        </w:numPr>
        <w:ind w:left="851"/>
        <w:rPr>
          <w:b/>
        </w:rPr>
      </w:pPr>
    </w:p>
    <w:p w:rsidR="005F140C" w:rsidRDefault="002E320C" w:rsidP="005F140C">
      <w:pPr>
        <w:rPr>
          <w:b/>
        </w:rPr>
      </w:pPr>
      <w:r>
        <w:rPr>
          <w:b/>
        </w:rPr>
        <w:t>Records management</w:t>
      </w:r>
    </w:p>
    <w:p w:rsidR="005F140C" w:rsidRPr="005F140C" w:rsidRDefault="005F140C" w:rsidP="005F140C">
      <w:pPr>
        <w:numPr>
          <w:ilvl w:val="0"/>
          <w:numId w:val="0"/>
        </w:numPr>
        <w:ind w:left="851"/>
        <w:rPr>
          <w:b/>
        </w:rPr>
      </w:pPr>
    </w:p>
    <w:p w:rsidR="005F140C" w:rsidRPr="005F140C" w:rsidRDefault="00D877E9" w:rsidP="005F140C">
      <w:pPr>
        <w:numPr>
          <w:ilvl w:val="2"/>
          <w:numId w:val="2"/>
        </w:numPr>
        <w:rPr>
          <w:b/>
        </w:rPr>
      </w:pPr>
      <w:r>
        <w:t xml:space="preserve">Records must be kept in accordance with the </w:t>
      </w:r>
      <w:hyperlink r:id="rId43" w:history="1">
        <w:r w:rsidR="00BE073E" w:rsidRPr="00C9546C">
          <w:rPr>
            <w:rStyle w:val="Hyperlink"/>
            <w:i/>
          </w:rPr>
          <w:t xml:space="preserve">Territory Records </w:t>
        </w:r>
        <w:r w:rsidR="0079053A">
          <w:rPr>
            <w:rStyle w:val="Hyperlink"/>
            <w:i/>
          </w:rPr>
          <w:t xml:space="preserve">Act </w:t>
        </w:r>
        <w:r w:rsidR="00880277">
          <w:rPr>
            <w:rStyle w:val="Hyperlink"/>
            <w:i/>
          </w:rPr>
          <w:t>2</w:t>
        </w:r>
        <w:r w:rsidR="00BE073E" w:rsidRPr="00C9546C">
          <w:rPr>
            <w:rStyle w:val="Hyperlink"/>
            <w:i/>
          </w:rPr>
          <w:t>002</w:t>
        </w:r>
      </w:hyperlink>
      <w:r w:rsidR="00BE073E">
        <w:t xml:space="preserve"> </w:t>
      </w:r>
      <w:r>
        <w:t xml:space="preserve">and </w:t>
      </w:r>
      <w:r w:rsidR="009B7CFD" w:rsidRPr="009B7CFD">
        <w:rPr>
          <w:i/>
        </w:rPr>
        <w:t>Territory privacy principles</w:t>
      </w:r>
      <w:r>
        <w:t xml:space="preserve"> outlined in the </w:t>
      </w:r>
      <w:hyperlink r:id="rId44" w:history="1">
        <w:r w:rsidR="00970499" w:rsidRPr="00C9546C">
          <w:rPr>
            <w:rStyle w:val="Hyperlink"/>
            <w:i/>
          </w:rPr>
          <w:t>Information Privacy A</w:t>
        </w:r>
        <w:r w:rsidR="0079053A">
          <w:rPr>
            <w:rStyle w:val="Hyperlink"/>
            <w:i/>
          </w:rPr>
          <w:t>ct</w:t>
        </w:r>
        <w:r w:rsidR="00970499" w:rsidRPr="00C9546C">
          <w:rPr>
            <w:rStyle w:val="Hyperlink"/>
            <w:i/>
          </w:rPr>
          <w:t xml:space="preserve"> 2014.</w:t>
        </w:r>
      </w:hyperlink>
    </w:p>
    <w:p w:rsidR="005F140C" w:rsidRDefault="005F140C" w:rsidP="005F140C">
      <w:pPr>
        <w:numPr>
          <w:ilvl w:val="0"/>
          <w:numId w:val="0"/>
        </w:numPr>
        <w:ind w:left="851"/>
        <w:rPr>
          <w:b/>
        </w:rPr>
      </w:pPr>
    </w:p>
    <w:p w:rsidR="005F140C" w:rsidRPr="005F140C" w:rsidRDefault="00D877E9" w:rsidP="005F140C">
      <w:pPr>
        <w:numPr>
          <w:ilvl w:val="2"/>
          <w:numId w:val="2"/>
        </w:numPr>
        <w:rPr>
          <w:b/>
        </w:rPr>
      </w:pPr>
      <w:r>
        <w:t xml:space="preserve">Further information about </w:t>
      </w:r>
      <w:hyperlink r:id="rId45" w:history="1">
        <w:r w:rsidR="002E320C" w:rsidRPr="003110A6">
          <w:rPr>
            <w:rStyle w:val="Hyperlink"/>
          </w:rPr>
          <w:t>record</w:t>
        </w:r>
        <w:r w:rsidR="002E320C">
          <w:rPr>
            <w:rStyle w:val="Hyperlink"/>
          </w:rPr>
          <w:t xml:space="preserve">s management </w:t>
        </w:r>
      </w:hyperlink>
      <w:r>
        <w:t xml:space="preserve">including registration, storage and disposal is available on </w:t>
      </w:r>
      <w:r w:rsidR="004E510C" w:rsidRPr="00C71838">
        <w:t>Index</w:t>
      </w:r>
      <w:r>
        <w:t>.</w:t>
      </w:r>
    </w:p>
    <w:p w:rsidR="005F140C" w:rsidRDefault="005F140C" w:rsidP="005F140C">
      <w:pPr>
        <w:numPr>
          <w:ilvl w:val="0"/>
          <w:numId w:val="0"/>
        </w:numPr>
        <w:ind w:left="851"/>
        <w:rPr>
          <w:b/>
        </w:rPr>
      </w:pPr>
    </w:p>
    <w:p w:rsidR="005F140C" w:rsidRDefault="00D877E9" w:rsidP="005F140C">
      <w:pPr>
        <w:rPr>
          <w:b/>
        </w:rPr>
      </w:pPr>
      <w:r w:rsidRPr="005F140C">
        <w:rPr>
          <w:b/>
        </w:rPr>
        <w:t xml:space="preserve">Complaints </w:t>
      </w:r>
    </w:p>
    <w:p w:rsidR="005F140C" w:rsidRDefault="005F140C" w:rsidP="005F140C">
      <w:pPr>
        <w:numPr>
          <w:ilvl w:val="0"/>
          <w:numId w:val="0"/>
        </w:numPr>
        <w:ind w:left="851"/>
        <w:rPr>
          <w:b/>
        </w:rPr>
      </w:pPr>
    </w:p>
    <w:p w:rsidR="00D877E9" w:rsidRPr="00D55EF7" w:rsidRDefault="00D877E9" w:rsidP="00D55EF7">
      <w:pPr>
        <w:numPr>
          <w:ilvl w:val="2"/>
          <w:numId w:val="2"/>
        </w:numPr>
        <w:rPr>
          <w:b/>
        </w:rPr>
      </w:pPr>
      <w:r>
        <w:t>Where there are concerns regarding any first aid procedure or concerns about their application, people should:</w:t>
      </w:r>
    </w:p>
    <w:p w:rsidR="00D877E9" w:rsidRPr="00D55EF7" w:rsidRDefault="00D877E9" w:rsidP="00523504">
      <w:pPr>
        <w:pStyle w:val="ListParagraph"/>
        <w:ind w:left="1418" w:hanging="284"/>
      </w:pPr>
      <w:r w:rsidRPr="00D55EF7">
        <w:t>contact the school principal or People and Performance in the first instance</w:t>
      </w:r>
    </w:p>
    <w:p w:rsidR="00D877E9" w:rsidRPr="00D55EF7" w:rsidRDefault="00D877E9" w:rsidP="00523504">
      <w:pPr>
        <w:pStyle w:val="ListParagraph"/>
        <w:ind w:left="1418" w:hanging="284"/>
      </w:pPr>
      <w:r w:rsidRPr="00D55EF7">
        <w:t xml:space="preserve">contact the </w:t>
      </w:r>
      <w:r w:rsidR="004A0ED8">
        <w:t>d</w:t>
      </w:r>
      <w:r w:rsidRPr="00D55EF7">
        <w:t xml:space="preserve">irectorate Liaison Unit </w:t>
      </w:r>
    </w:p>
    <w:p w:rsidR="00EC7692" w:rsidRDefault="00D877E9" w:rsidP="00523504">
      <w:pPr>
        <w:pStyle w:val="ListParagraph"/>
        <w:ind w:left="1418" w:hanging="284"/>
      </w:pPr>
      <w:r>
        <w:t xml:space="preserve">access the </w:t>
      </w:r>
      <w:hyperlink r:id="rId46" w:history="1">
        <w:r w:rsidR="002E320C" w:rsidRPr="007C661B">
          <w:rPr>
            <w:rStyle w:val="Hyperlink"/>
            <w:i/>
            <w:iCs/>
          </w:rPr>
          <w:t>Complaints Policy</w:t>
        </w:r>
      </w:hyperlink>
      <w:r w:rsidR="002E320C">
        <w:t>,</w:t>
      </w:r>
      <w:r>
        <w:t xml:space="preserve"> </w:t>
      </w:r>
      <w:r w:rsidR="004A74B8">
        <w:t xml:space="preserve">which is available on </w:t>
      </w:r>
      <w:r w:rsidR="00192C28">
        <w:t>the directorate’s website</w:t>
      </w:r>
      <w:r w:rsidR="002E320C">
        <w:t>.</w:t>
      </w:r>
    </w:p>
    <w:p w:rsidR="004A74B8" w:rsidRPr="001000EE" w:rsidRDefault="004A74B8" w:rsidP="004A74B8">
      <w:pPr>
        <w:pStyle w:val="ListParagraph"/>
        <w:numPr>
          <w:ilvl w:val="0"/>
          <w:numId w:val="0"/>
        </w:numPr>
        <w:ind w:left="1441"/>
      </w:pPr>
    </w:p>
    <w:p w:rsidR="006473F4" w:rsidRDefault="006473F4" w:rsidP="006473F4">
      <w:pPr>
        <w:pStyle w:val="Heading2"/>
        <w:numPr>
          <w:ilvl w:val="0"/>
          <w:numId w:val="1"/>
        </w:numPr>
        <w:rPr>
          <w:rStyle w:val="ExplanatoryTextChar"/>
        </w:rPr>
      </w:pPr>
      <w:bookmarkStart w:id="14" w:name="_Toc404942617"/>
      <w:r>
        <w:t>PROCEDURE</w:t>
      </w:r>
      <w:r w:rsidRPr="00F60D80">
        <w:t xml:space="preserve"> OWNER</w:t>
      </w:r>
      <w:bookmarkEnd w:id="14"/>
      <w:r>
        <w:t xml:space="preserve"> </w:t>
      </w:r>
    </w:p>
    <w:p w:rsidR="006473F4" w:rsidRDefault="006473F4" w:rsidP="006473F4">
      <w:pPr>
        <w:pStyle w:val="BlankLine"/>
      </w:pPr>
    </w:p>
    <w:p w:rsidR="006473F4" w:rsidRPr="004058FE" w:rsidRDefault="006473F4" w:rsidP="006473F4">
      <w:pPr>
        <w:numPr>
          <w:ilvl w:val="1"/>
          <w:numId w:val="1"/>
        </w:numPr>
      </w:pPr>
      <w:r w:rsidRPr="004058FE">
        <w:t>Director,</w:t>
      </w:r>
      <w:r>
        <w:t xml:space="preserve"> People and Performance</w:t>
      </w:r>
    </w:p>
    <w:p w:rsidR="006473F4" w:rsidRPr="004058FE" w:rsidRDefault="006473F4" w:rsidP="006473F4">
      <w:pPr>
        <w:numPr>
          <w:ilvl w:val="0"/>
          <w:numId w:val="0"/>
        </w:numPr>
        <w:ind w:left="851" w:hanging="851"/>
      </w:pPr>
    </w:p>
    <w:p w:rsidR="006473F4" w:rsidRPr="004058FE" w:rsidRDefault="006473F4" w:rsidP="006473F4">
      <w:pPr>
        <w:numPr>
          <w:ilvl w:val="1"/>
          <w:numId w:val="1"/>
        </w:numPr>
      </w:pPr>
      <w:r w:rsidRPr="004058FE">
        <w:t>For support in relation to this procedure contact</w:t>
      </w:r>
      <w:r>
        <w:t xml:space="preserve"> People and Performance on </w:t>
      </w:r>
      <w:proofErr w:type="spellStart"/>
      <w:r>
        <w:t>ph</w:t>
      </w:r>
      <w:proofErr w:type="spellEnd"/>
      <w:r>
        <w:t xml:space="preserve">: </w:t>
      </w:r>
      <w:r w:rsidRPr="004058FE">
        <w:t>620</w:t>
      </w:r>
      <w:r>
        <w:t>5</w:t>
      </w:r>
      <w:r w:rsidR="00AA13DD">
        <w:t xml:space="preserve"> </w:t>
      </w:r>
      <w:r>
        <w:t>9202</w:t>
      </w:r>
      <w:r w:rsidRPr="004058FE">
        <w:t>.</w:t>
      </w:r>
    </w:p>
    <w:p w:rsidR="006473F4" w:rsidRDefault="006473F4" w:rsidP="006473F4">
      <w:pPr>
        <w:pStyle w:val="BlankLine"/>
      </w:pPr>
    </w:p>
    <w:p w:rsidR="006473F4" w:rsidRDefault="006473F4" w:rsidP="006473F4">
      <w:pPr>
        <w:pStyle w:val="Heading2"/>
        <w:numPr>
          <w:ilvl w:val="0"/>
          <w:numId w:val="1"/>
        </w:numPr>
      </w:pPr>
      <w:bookmarkStart w:id="15" w:name="_Toc404942618"/>
      <w:r w:rsidRPr="00F60D80">
        <w:t xml:space="preserve">RELATED </w:t>
      </w:r>
      <w:r>
        <w:t>DOCUMENTS</w:t>
      </w:r>
      <w:bookmarkEnd w:id="15"/>
    </w:p>
    <w:p w:rsidR="006473F4" w:rsidRDefault="006473F4" w:rsidP="006473F4">
      <w:pPr>
        <w:pStyle w:val="BlankLine"/>
      </w:pPr>
    </w:p>
    <w:p w:rsidR="006473F4" w:rsidRDefault="006473F4" w:rsidP="006473F4">
      <w:pPr>
        <w:numPr>
          <w:ilvl w:val="1"/>
          <w:numId w:val="1"/>
        </w:numPr>
      </w:pPr>
      <w:r>
        <w:t>The following documents must be read in reference to the information provide</w:t>
      </w:r>
      <w:r w:rsidR="002E320C">
        <w:t>d</w:t>
      </w:r>
      <w:r>
        <w:t xml:space="preserve"> in this procedure document:</w:t>
      </w:r>
    </w:p>
    <w:p w:rsidR="006473F4" w:rsidRDefault="006473F4" w:rsidP="006473F4">
      <w:pPr>
        <w:numPr>
          <w:ilvl w:val="0"/>
          <w:numId w:val="0"/>
        </w:numPr>
        <w:ind w:left="851"/>
      </w:pPr>
    </w:p>
    <w:p w:rsidR="006473F4" w:rsidRDefault="00CB6987" w:rsidP="00FF0374">
      <w:pPr>
        <w:numPr>
          <w:ilvl w:val="1"/>
          <w:numId w:val="1"/>
        </w:numPr>
      </w:pPr>
      <w:r>
        <w:t>ACTPS p</w:t>
      </w:r>
      <w:r w:rsidR="006473F4">
        <w:t xml:space="preserve">olicy: </w:t>
      </w:r>
    </w:p>
    <w:p w:rsidR="006743BB" w:rsidRPr="006743BB" w:rsidRDefault="00FA4428" w:rsidP="00523504">
      <w:pPr>
        <w:pStyle w:val="ListParagraph"/>
        <w:ind w:left="1418" w:hanging="284"/>
        <w:rPr>
          <w:rFonts w:cs="Arial"/>
          <w:b/>
          <w:color w:val="0000FF"/>
          <w:u w:val="single"/>
        </w:rPr>
      </w:pPr>
      <w:hyperlink r:id="rId47" w:history="1">
        <w:r w:rsidR="006743BB" w:rsidRPr="00601200">
          <w:rPr>
            <w:rStyle w:val="Hyperlink"/>
            <w:rFonts w:ascii="Helvetica" w:hAnsi="Helvetica" w:cs="Helvetica"/>
            <w:sz w:val="19"/>
            <w:szCs w:val="19"/>
          </w:rPr>
          <w:t>WHS-04-2013 First Aid in the workplace</w:t>
        </w:r>
      </w:hyperlink>
    </w:p>
    <w:p w:rsidR="006473F4" w:rsidRDefault="006473F4" w:rsidP="00AA13DD">
      <w:pPr>
        <w:numPr>
          <w:ilvl w:val="0"/>
          <w:numId w:val="0"/>
        </w:numPr>
        <w:ind w:left="851"/>
      </w:pPr>
      <w:r>
        <w:tab/>
      </w:r>
    </w:p>
    <w:p w:rsidR="006473F4" w:rsidRDefault="00CB6987" w:rsidP="00FF0374">
      <w:pPr>
        <w:numPr>
          <w:ilvl w:val="1"/>
          <w:numId w:val="1"/>
        </w:numPr>
      </w:pPr>
      <w:r>
        <w:t>Directorate p</w:t>
      </w:r>
      <w:r w:rsidR="006473F4">
        <w:t>olicy and procedures:</w:t>
      </w:r>
    </w:p>
    <w:p w:rsidR="00CB6987" w:rsidRPr="00CB6987" w:rsidRDefault="00FA4428" w:rsidP="00523504">
      <w:pPr>
        <w:pStyle w:val="ListParagraph"/>
        <w:ind w:left="1418" w:hanging="284"/>
        <w:rPr>
          <w:i/>
        </w:rPr>
      </w:pPr>
      <w:hyperlink r:id="rId48" w:history="1">
        <w:r w:rsidR="00CB6987" w:rsidRPr="006E3648">
          <w:rPr>
            <w:rStyle w:val="Hyperlink"/>
            <w:i/>
          </w:rPr>
          <w:t>First Aid Policy 2014</w:t>
        </w:r>
      </w:hyperlink>
    </w:p>
    <w:p w:rsidR="006E3648" w:rsidRPr="00C404AA" w:rsidRDefault="00FA4428" w:rsidP="006E3648">
      <w:pPr>
        <w:pStyle w:val="ListParagraph"/>
        <w:ind w:left="1418" w:hanging="284"/>
        <w:rPr>
          <w:rStyle w:val="Emphasis"/>
        </w:rPr>
      </w:pPr>
      <w:hyperlink r:id="rId49" w:history="1">
        <w:r w:rsidR="006E3648" w:rsidRPr="0096342F">
          <w:rPr>
            <w:rStyle w:val="Hyperlink"/>
          </w:rPr>
          <w:t>First Aid General Procedure.</w:t>
        </w:r>
      </w:hyperlink>
    </w:p>
    <w:p w:rsidR="006D0AEB" w:rsidRDefault="006D0AEB" w:rsidP="006D0AEB">
      <w:pPr>
        <w:pStyle w:val="ListParagraph"/>
        <w:numPr>
          <w:ilvl w:val="0"/>
          <w:numId w:val="0"/>
        </w:numPr>
        <w:ind w:left="1276"/>
        <w:rPr>
          <w:i/>
        </w:rPr>
      </w:pPr>
    </w:p>
    <w:p w:rsidR="00D35235" w:rsidRPr="00F774C2" w:rsidRDefault="009B7CFD" w:rsidP="006D0AEB">
      <w:pPr>
        <w:pStyle w:val="ListParagraph"/>
        <w:numPr>
          <w:ilvl w:val="0"/>
          <w:numId w:val="0"/>
        </w:numPr>
        <w:ind w:left="1276" w:hanging="425"/>
      </w:pPr>
      <w:r w:rsidRPr="009B7CFD">
        <w:t>By agreement with Diabetes Victoria:</w:t>
      </w:r>
    </w:p>
    <w:p w:rsidR="00460F54" w:rsidRPr="009241DE" w:rsidRDefault="00FA4428" w:rsidP="006473F4">
      <w:pPr>
        <w:numPr>
          <w:ilvl w:val="0"/>
          <w:numId w:val="0"/>
        </w:numPr>
        <w:ind w:left="851"/>
        <w:rPr>
          <w:rFonts w:asciiTheme="minorHAnsi" w:hAnsiTheme="minorHAnsi"/>
          <w:b/>
        </w:rPr>
      </w:pPr>
      <w:hyperlink r:id="rId50" w:history="1">
        <w:r w:rsidR="009241DE" w:rsidRPr="009241DE">
          <w:rPr>
            <w:rStyle w:val="Hyperlink"/>
            <w:rFonts w:asciiTheme="minorHAnsi" w:hAnsiTheme="minorHAnsi" w:cs="Helvetica"/>
            <w:spacing w:val="10"/>
          </w:rPr>
          <w:t>Diabetes Action and Management Plans</w:t>
        </w:r>
      </w:hyperlink>
    </w:p>
    <w:sectPr w:rsidR="00460F54" w:rsidRPr="009241DE" w:rsidSect="00644351">
      <w:headerReference w:type="even" r:id="rId51"/>
      <w:headerReference w:type="default" r:id="rId52"/>
      <w:footerReference w:type="even" r:id="rId53"/>
      <w:footerReference w:type="default" r:id="rId54"/>
      <w:headerReference w:type="first" r:id="rId55"/>
      <w:footerReference w:type="first" r:id="rId56"/>
      <w:pgSz w:w="11906" w:h="16838"/>
      <w:pgMar w:top="1440" w:right="1274"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BC" w:rsidRDefault="007026BC" w:rsidP="003D2722">
      <w:r>
        <w:separator/>
      </w:r>
    </w:p>
  </w:endnote>
  <w:endnote w:type="continuationSeparator" w:id="0">
    <w:p w:rsidR="007026BC" w:rsidRDefault="007026BC" w:rsidP="003D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AvantGardeStd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EB" w:rsidRDefault="00B21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00" w:rsidRPr="008A3F6F" w:rsidRDefault="00601200" w:rsidP="003D2722">
    <w:pPr>
      <w:pStyle w:val="Footer"/>
      <w:numPr>
        <w:ilvl w:val="0"/>
        <w:numId w:val="0"/>
      </w:numPr>
      <w:ind w:left="851" w:hanging="851"/>
      <w:jc w:val="right"/>
      <w:rPr>
        <w:sz w:val="20"/>
        <w:szCs w:val="20"/>
      </w:rPr>
    </w:pPr>
  </w:p>
  <w:tbl>
    <w:tblPr>
      <w:tblStyle w:val="TableGrid"/>
      <w:tblW w:w="9505" w:type="dxa"/>
      <w:tblLook w:val="0600" w:firstRow="0" w:lastRow="0" w:firstColumn="0" w:lastColumn="0" w:noHBand="1" w:noVBand="1"/>
    </w:tblPr>
    <w:tblGrid>
      <w:gridCol w:w="9505"/>
    </w:tblGrid>
    <w:tr w:rsidR="00644351" w:rsidRPr="00BF5606" w:rsidTr="00644351">
      <w:trPr>
        <w:trHeight w:val="32"/>
      </w:trPr>
      <w:tc>
        <w:tcPr>
          <w:tcW w:w="9505" w:type="dxa"/>
          <w:tcBorders>
            <w:top w:val="nil"/>
            <w:left w:val="nil"/>
            <w:bottom w:val="nil"/>
            <w:right w:val="nil"/>
          </w:tcBorders>
          <w:shd w:val="clear" w:color="auto" w:fill="244061" w:themeFill="accent1" w:themeFillShade="80"/>
          <w:vAlign w:val="center"/>
        </w:tcPr>
        <w:p w:rsidR="00644351" w:rsidRPr="00BF5606" w:rsidRDefault="00644351" w:rsidP="00644351">
          <w:pPr>
            <w:pStyle w:val="Footer"/>
            <w:numPr>
              <w:ilvl w:val="0"/>
              <w:numId w:val="0"/>
            </w:numPr>
            <w:ind w:left="851"/>
            <w:jc w:val="center"/>
            <w:rPr>
              <w:color w:val="FFFFFF" w:themeColor="background1"/>
              <w:sz w:val="20"/>
              <w:szCs w:val="20"/>
            </w:rPr>
          </w:pPr>
          <w:r w:rsidRPr="00BF5606">
            <w:rPr>
              <w:color w:val="FFFFFF" w:themeColor="background1"/>
              <w:sz w:val="20"/>
              <w:szCs w:val="20"/>
            </w:rPr>
            <w:t xml:space="preserve">ACT Education Directorate                             Version </w:t>
          </w:r>
          <w:r>
            <w:rPr>
              <w:color w:val="FFFFFF" w:themeColor="background1"/>
              <w:sz w:val="20"/>
              <w:szCs w:val="20"/>
            </w:rPr>
            <w:t>3</w:t>
          </w:r>
          <w:r w:rsidRPr="00BF5606">
            <w:rPr>
              <w:color w:val="FFFFFF" w:themeColor="background1"/>
              <w:sz w:val="20"/>
              <w:szCs w:val="20"/>
            </w:rPr>
            <w:t>.0 – 1</w:t>
          </w:r>
          <w:r>
            <w:rPr>
              <w:color w:val="FFFFFF" w:themeColor="background1"/>
              <w:sz w:val="20"/>
              <w:szCs w:val="20"/>
            </w:rPr>
            <w:t>5</w:t>
          </w:r>
          <w:r w:rsidRPr="00BF5606">
            <w:rPr>
              <w:color w:val="FFFFFF" w:themeColor="background1"/>
              <w:sz w:val="20"/>
              <w:szCs w:val="20"/>
            </w:rPr>
            <w:t xml:space="preserve">/05/2019 </w:t>
          </w:r>
          <w:sdt>
            <w:sdtPr>
              <w:rPr>
                <w:color w:val="FFFFFF" w:themeColor="background1"/>
                <w:sz w:val="20"/>
                <w:szCs w:val="20"/>
              </w:rPr>
              <w:id w:val="123212391"/>
              <w:docPartObj>
                <w:docPartGallery w:val="Page Numbers (Bottom of Page)"/>
                <w:docPartUnique/>
              </w:docPartObj>
            </w:sdtPr>
            <w:sdtEndPr/>
            <w:sdtContent>
              <w:sdt>
                <w:sdtPr>
                  <w:rPr>
                    <w:color w:val="FFFFFF" w:themeColor="background1"/>
                    <w:sz w:val="20"/>
                    <w:szCs w:val="20"/>
                  </w:rPr>
                  <w:id w:val="-1769616900"/>
                  <w:docPartObj>
                    <w:docPartGallery w:val="Page Numbers (Top of Page)"/>
                    <w:docPartUnique/>
                  </w:docPartObj>
                </w:sdtPr>
                <w:sdtEndPr/>
                <w:sdtContent>
                  <w:r w:rsidRPr="00BF5606">
                    <w:rPr>
                      <w:color w:val="FFFFFF" w:themeColor="background1"/>
                      <w:sz w:val="20"/>
                      <w:szCs w:val="20"/>
                    </w:rPr>
                    <w:t xml:space="preserve">                              Page </w:t>
                  </w:r>
                  <w:r w:rsidRPr="00BF5606">
                    <w:rPr>
                      <w:b/>
                      <w:bCs/>
                      <w:color w:val="FFFFFF" w:themeColor="background1"/>
                      <w:sz w:val="20"/>
                      <w:szCs w:val="20"/>
                    </w:rPr>
                    <w:fldChar w:fldCharType="begin"/>
                  </w:r>
                  <w:r w:rsidRPr="00BF5606">
                    <w:rPr>
                      <w:b/>
                      <w:bCs/>
                      <w:color w:val="FFFFFF" w:themeColor="background1"/>
                      <w:sz w:val="20"/>
                      <w:szCs w:val="20"/>
                    </w:rPr>
                    <w:instrText xml:space="preserve"> PAGE </w:instrText>
                  </w:r>
                  <w:r w:rsidRPr="00BF5606">
                    <w:rPr>
                      <w:b/>
                      <w:bCs/>
                      <w:color w:val="FFFFFF" w:themeColor="background1"/>
                      <w:sz w:val="20"/>
                      <w:szCs w:val="20"/>
                    </w:rPr>
                    <w:fldChar w:fldCharType="separate"/>
                  </w:r>
                  <w:r w:rsidRPr="00BF5606">
                    <w:rPr>
                      <w:b/>
                      <w:bCs/>
                      <w:color w:val="FFFFFF" w:themeColor="background1"/>
                      <w:sz w:val="20"/>
                      <w:szCs w:val="20"/>
                    </w:rPr>
                    <w:t>1</w:t>
                  </w:r>
                  <w:r w:rsidRPr="00BF5606">
                    <w:rPr>
                      <w:b/>
                      <w:bCs/>
                      <w:color w:val="FFFFFF" w:themeColor="background1"/>
                      <w:sz w:val="20"/>
                      <w:szCs w:val="20"/>
                    </w:rPr>
                    <w:fldChar w:fldCharType="end"/>
                  </w:r>
                  <w:r w:rsidRPr="00BF5606">
                    <w:rPr>
                      <w:color w:val="FFFFFF" w:themeColor="background1"/>
                      <w:sz w:val="20"/>
                      <w:szCs w:val="20"/>
                    </w:rPr>
                    <w:t xml:space="preserve"> of </w:t>
                  </w:r>
                  <w:r w:rsidRPr="00BF5606">
                    <w:rPr>
                      <w:b/>
                      <w:bCs/>
                      <w:color w:val="FFFFFF" w:themeColor="background1"/>
                      <w:sz w:val="20"/>
                      <w:szCs w:val="20"/>
                    </w:rPr>
                    <w:fldChar w:fldCharType="begin"/>
                  </w:r>
                  <w:r w:rsidRPr="00BF5606">
                    <w:rPr>
                      <w:b/>
                      <w:bCs/>
                      <w:color w:val="FFFFFF" w:themeColor="background1"/>
                      <w:sz w:val="20"/>
                      <w:szCs w:val="20"/>
                    </w:rPr>
                    <w:instrText xml:space="preserve"> NUMPAGES  </w:instrText>
                  </w:r>
                  <w:r w:rsidRPr="00BF5606">
                    <w:rPr>
                      <w:b/>
                      <w:bCs/>
                      <w:color w:val="FFFFFF" w:themeColor="background1"/>
                      <w:sz w:val="20"/>
                      <w:szCs w:val="20"/>
                    </w:rPr>
                    <w:fldChar w:fldCharType="separate"/>
                  </w:r>
                  <w:r w:rsidRPr="00BF5606">
                    <w:rPr>
                      <w:b/>
                      <w:bCs/>
                      <w:color w:val="FFFFFF" w:themeColor="background1"/>
                      <w:sz w:val="20"/>
                      <w:szCs w:val="20"/>
                    </w:rPr>
                    <w:t>3</w:t>
                  </w:r>
                  <w:r w:rsidRPr="00BF5606">
                    <w:rPr>
                      <w:b/>
                      <w:bCs/>
                      <w:color w:val="FFFFFF" w:themeColor="background1"/>
                      <w:sz w:val="20"/>
                      <w:szCs w:val="20"/>
                    </w:rPr>
                    <w:fldChar w:fldCharType="end"/>
                  </w:r>
                </w:sdtContent>
              </w:sdt>
            </w:sdtContent>
          </w:sdt>
        </w:p>
        <w:p w:rsidR="00644351" w:rsidRDefault="00644351" w:rsidP="00644351">
          <w:pPr>
            <w:pStyle w:val="Footer"/>
            <w:numPr>
              <w:ilvl w:val="0"/>
              <w:numId w:val="0"/>
            </w:numPr>
            <w:ind w:left="851"/>
            <w:jc w:val="center"/>
            <w:rPr>
              <w:color w:val="FFFFFF" w:themeColor="background1"/>
              <w:sz w:val="20"/>
              <w:szCs w:val="20"/>
            </w:rPr>
          </w:pPr>
          <w:r w:rsidRPr="00BF5606">
            <w:rPr>
              <w:color w:val="FFFFFF" w:themeColor="background1"/>
              <w:sz w:val="20"/>
              <w:szCs w:val="20"/>
            </w:rPr>
            <w:t>Index – Health Safety and Wellbeing, Safety Management system Framework Safety Procedures</w:t>
          </w:r>
        </w:p>
        <w:p w:rsidR="00644351" w:rsidRPr="00BF5606" w:rsidRDefault="00644351" w:rsidP="00B213EB">
          <w:pPr>
            <w:pStyle w:val="Footer"/>
            <w:numPr>
              <w:ilvl w:val="0"/>
              <w:numId w:val="0"/>
            </w:numPr>
            <w:ind w:left="851"/>
            <w:jc w:val="center"/>
            <w:rPr>
              <w:color w:val="FFFFFF" w:themeColor="background1"/>
              <w:sz w:val="20"/>
              <w:szCs w:val="20"/>
            </w:rPr>
          </w:pPr>
          <w:r>
            <w:rPr>
              <w:color w:val="FFFFFF" w:themeColor="background1"/>
              <w:sz w:val="20"/>
              <w:szCs w:val="20"/>
            </w:rPr>
            <w:t>Diabetes Management Procedure</w:t>
          </w:r>
        </w:p>
      </w:tc>
    </w:tr>
  </w:tbl>
  <w:p w:rsidR="00601200" w:rsidRDefault="00601200" w:rsidP="003D2722">
    <w:pPr>
      <w:pStyle w:val="Footer"/>
      <w:numPr>
        <w:ilvl w:val="0"/>
        <w:numId w:val="0"/>
      </w:numPr>
      <w:ind w:left="851" w:hanging="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EB" w:rsidRDefault="00B2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BC" w:rsidRDefault="007026BC" w:rsidP="003D2722">
      <w:r>
        <w:separator/>
      </w:r>
    </w:p>
  </w:footnote>
  <w:footnote w:type="continuationSeparator" w:id="0">
    <w:p w:rsidR="007026BC" w:rsidRDefault="007026BC" w:rsidP="003D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EB" w:rsidRDefault="00B21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CC9" w:rsidRDefault="00181CC9" w:rsidP="00152FC8">
    <w:pPr>
      <w:pStyle w:val="Header"/>
      <w:numPr>
        <w:ilvl w:val="0"/>
        <w:numId w:val="0"/>
      </w:numP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EB" w:rsidRDefault="00B21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16E4"/>
    <w:multiLevelType w:val="hybridMultilevel"/>
    <w:tmpl w:val="9E803DE4"/>
    <w:lvl w:ilvl="0" w:tplc="6274998C">
      <w:start w:val="1"/>
      <w:numFmt w:val="bullet"/>
      <w:lvlText w:val=""/>
      <w:lvlJc w:val="left"/>
      <w:pPr>
        <w:ind w:left="3567" w:hanging="590"/>
      </w:pPr>
      <w:rPr>
        <w:rFonts w:ascii="Symbol" w:eastAsia="Times New Roman" w:hAnsi="Symbol" w:cs="Calibri" w:hint="default"/>
      </w:rPr>
    </w:lvl>
    <w:lvl w:ilvl="1" w:tplc="0C090003" w:tentative="1">
      <w:start w:val="1"/>
      <w:numFmt w:val="bullet"/>
      <w:lvlText w:val="o"/>
      <w:lvlJc w:val="left"/>
      <w:pPr>
        <w:ind w:left="3566" w:hanging="360"/>
      </w:pPr>
      <w:rPr>
        <w:rFonts w:ascii="Courier New" w:hAnsi="Courier New" w:cs="Courier New" w:hint="default"/>
      </w:rPr>
    </w:lvl>
    <w:lvl w:ilvl="2" w:tplc="0C090005" w:tentative="1">
      <w:start w:val="1"/>
      <w:numFmt w:val="bullet"/>
      <w:lvlText w:val=""/>
      <w:lvlJc w:val="left"/>
      <w:pPr>
        <w:ind w:left="4286" w:hanging="360"/>
      </w:pPr>
      <w:rPr>
        <w:rFonts w:ascii="Wingdings" w:hAnsi="Wingdings" w:hint="default"/>
      </w:rPr>
    </w:lvl>
    <w:lvl w:ilvl="3" w:tplc="0C090001" w:tentative="1">
      <w:start w:val="1"/>
      <w:numFmt w:val="bullet"/>
      <w:lvlText w:val=""/>
      <w:lvlJc w:val="left"/>
      <w:pPr>
        <w:ind w:left="5006" w:hanging="360"/>
      </w:pPr>
      <w:rPr>
        <w:rFonts w:ascii="Symbol" w:hAnsi="Symbol" w:hint="default"/>
      </w:rPr>
    </w:lvl>
    <w:lvl w:ilvl="4" w:tplc="0C090003" w:tentative="1">
      <w:start w:val="1"/>
      <w:numFmt w:val="bullet"/>
      <w:lvlText w:val="o"/>
      <w:lvlJc w:val="left"/>
      <w:pPr>
        <w:ind w:left="5726" w:hanging="360"/>
      </w:pPr>
      <w:rPr>
        <w:rFonts w:ascii="Courier New" w:hAnsi="Courier New" w:cs="Courier New" w:hint="default"/>
      </w:rPr>
    </w:lvl>
    <w:lvl w:ilvl="5" w:tplc="0C090005" w:tentative="1">
      <w:start w:val="1"/>
      <w:numFmt w:val="bullet"/>
      <w:lvlText w:val=""/>
      <w:lvlJc w:val="left"/>
      <w:pPr>
        <w:ind w:left="6446" w:hanging="360"/>
      </w:pPr>
      <w:rPr>
        <w:rFonts w:ascii="Wingdings" w:hAnsi="Wingdings" w:hint="default"/>
      </w:rPr>
    </w:lvl>
    <w:lvl w:ilvl="6" w:tplc="0C090001" w:tentative="1">
      <w:start w:val="1"/>
      <w:numFmt w:val="bullet"/>
      <w:lvlText w:val=""/>
      <w:lvlJc w:val="left"/>
      <w:pPr>
        <w:ind w:left="7166" w:hanging="360"/>
      </w:pPr>
      <w:rPr>
        <w:rFonts w:ascii="Symbol" w:hAnsi="Symbol" w:hint="default"/>
      </w:rPr>
    </w:lvl>
    <w:lvl w:ilvl="7" w:tplc="0C090003" w:tentative="1">
      <w:start w:val="1"/>
      <w:numFmt w:val="bullet"/>
      <w:lvlText w:val="o"/>
      <w:lvlJc w:val="left"/>
      <w:pPr>
        <w:ind w:left="7886" w:hanging="360"/>
      </w:pPr>
      <w:rPr>
        <w:rFonts w:ascii="Courier New" w:hAnsi="Courier New" w:cs="Courier New" w:hint="default"/>
      </w:rPr>
    </w:lvl>
    <w:lvl w:ilvl="8" w:tplc="0C090005" w:tentative="1">
      <w:start w:val="1"/>
      <w:numFmt w:val="bullet"/>
      <w:lvlText w:val=""/>
      <w:lvlJc w:val="left"/>
      <w:pPr>
        <w:ind w:left="8606" w:hanging="360"/>
      </w:pPr>
      <w:rPr>
        <w:rFonts w:ascii="Wingdings" w:hAnsi="Wingdings" w:hint="default"/>
      </w:rPr>
    </w:lvl>
  </w:abstractNum>
  <w:abstractNum w:abstractNumId="1" w15:restartNumberingAfterBreak="0">
    <w:nsid w:val="1FBB6E4F"/>
    <w:multiLevelType w:val="hybridMultilevel"/>
    <w:tmpl w:val="282EB12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2D48601C"/>
    <w:multiLevelType w:val="multilevel"/>
    <w:tmpl w:val="EFF296B8"/>
    <w:lvl w:ilvl="0">
      <w:start w:val="1"/>
      <w:numFmt w:val="decimal"/>
      <w:pStyle w:val="Heading2"/>
      <w:lvlText w:val="%1."/>
      <w:lvlJc w:val="left"/>
      <w:pPr>
        <w:ind w:left="851" w:hanging="851"/>
      </w:pPr>
      <w:rPr>
        <w:rFonts w:hint="default"/>
        <w:b/>
      </w:rPr>
    </w:lvl>
    <w:lvl w:ilvl="1">
      <w:start w:val="1"/>
      <w:numFmt w:val="decimal"/>
      <w:pStyle w:val="Normal"/>
      <w:lvlText w:val="%1.%2."/>
      <w:lvlJc w:val="left"/>
      <w:pPr>
        <w:ind w:left="851" w:hanging="851"/>
      </w:pPr>
      <w:rPr>
        <w:rFonts w:hint="default"/>
        <w:b w:val="0"/>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b w:val="0"/>
        <w:i w:val="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15:restartNumberingAfterBreak="0">
    <w:nsid w:val="563566CD"/>
    <w:multiLevelType w:val="multilevel"/>
    <w:tmpl w:val="0D780B84"/>
    <w:lvl w:ilvl="0">
      <w:start w:val="1"/>
      <w:numFmt w:val="decimal"/>
      <w:lvlText w:val="%1."/>
      <w:lvlJc w:val="left"/>
      <w:pPr>
        <w:ind w:left="851" w:hanging="851"/>
      </w:pPr>
      <w:rPr>
        <w:rFonts w:hint="default"/>
        <w:b/>
      </w:rPr>
    </w:lvl>
    <w:lvl w:ilvl="1">
      <w:start w:val="1"/>
      <w:numFmt w:val="bullet"/>
      <w:lvlText w:val="o"/>
      <w:lvlJc w:val="left"/>
      <w:pPr>
        <w:ind w:left="851" w:hanging="851"/>
      </w:pPr>
      <w:rPr>
        <w:rFonts w:ascii="Courier New" w:hAnsi="Courier New" w:cs="Courier New"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580A4E3F"/>
    <w:multiLevelType w:val="hybridMultilevel"/>
    <w:tmpl w:val="1436C7BA"/>
    <w:lvl w:ilvl="0" w:tplc="0C090003">
      <w:start w:val="1"/>
      <w:numFmt w:val="bullet"/>
      <w:lvlText w:val="o"/>
      <w:lvlJc w:val="left"/>
      <w:pPr>
        <w:ind w:left="1571" w:hanging="360"/>
      </w:pPr>
      <w:rPr>
        <w:rFonts w:ascii="Courier New" w:hAnsi="Courier New" w:cs="Courier New" w:hint="default"/>
        <w:color w:val="auto"/>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6DF3509C"/>
    <w:multiLevelType w:val="hybridMultilevel"/>
    <w:tmpl w:val="82A68EF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6F5433F6"/>
    <w:multiLevelType w:val="hybridMultilevel"/>
    <w:tmpl w:val="09F43AAE"/>
    <w:lvl w:ilvl="0" w:tplc="0C090003">
      <w:start w:val="1"/>
      <w:numFmt w:val="bullet"/>
      <w:lvlText w:val=""/>
      <w:lvlJc w:val="left"/>
      <w:pPr>
        <w:ind w:left="3055" w:hanging="360"/>
      </w:pPr>
      <w:rPr>
        <w:rFonts w:ascii="Symbol" w:hAnsi="Symbol" w:hint="default"/>
      </w:rPr>
    </w:lvl>
    <w:lvl w:ilvl="1" w:tplc="0C090003">
      <w:start w:val="1"/>
      <w:numFmt w:val="bullet"/>
      <w:lvlText w:val="o"/>
      <w:lvlJc w:val="left"/>
      <w:pPr>
        <w:ind w:left="3775" w:hanging="360"/>
      </w:pPr>
      <w:rPr>
        <w:rFonts w:ascii="Courier New" w:hAnsi="Courier New" w:cs="Courier New" w:hint="default"/>
      </w:rPr>
    </w:lvl>
    <w:lvl w:ilvl="2" w:tplc="680E380C" w:tentative="1">
      <w:start w:val="1"/>
      <w:numFmt w:val="bullet"/>
      <w:lvlText w:val=""/>
      <w:lvlJc w:val="left"/>
      <w:pPr>
        <w:ind w:left="4495" w:hanging="360"/>
      </w:pPr>
      <w:rPr>
        <w:rFonts w:ascii="Wingdings" w:hAnsi="Wingdings" w:hint="default"/>
      </w:rPr>
    </w:lvl>
    <w:lvl w:ilvl="3" w:tplc="0C090001" w:tentative="1">
      <w:start w:val="1"/>
      <w:numFmt w:val="bullet"/>
      <w:lvlText w:val=""/>
      <w:lvlJc w:val="left"/>
      <w:pPr>
        <w:ind w:left="5215" w:hanging="360"/>
      </w:pPr>
      <w:rPr>
        <w:rFonts w:ascii="Symbol" w:hAnsi="Symbol" w:hint="default"/>
      </w:rPr>
    </w:lvl>
    <w:lvl w:ilvl="4" w:tplc="0C090003" w:tentative="1">
      <w:start w:val="1"/>
      <w:numFmt w:val="bullet"/>
      <w:lvlText w:val="o"/>
      <w:lvlJc w:val="left"/>
      <w:pPr>
        <w:ind w:left="5935" w:hanging="360"/>
      </w:pPr>
      <w:rPr>
        <w:rFonts w:ascii="Courier New" w:hAnsi="Courier New" w:cs="Courier New" w:hint="default"/>
      </w:rPr>
    </w:lvl>
    <w:lvl w:ilvl="5" w:tplc="0C090005" w:tentative="1">
      <w:start w:val="1"/>
      <w:numFmt w:val="bullet"/>
      <w:lvlText w:val=""/>
      <w:lvlJc w:val="left"/>
      <w:pPr>
        <w:ind w:left="6655" w:hanging="360"/>
      </w:pPr>
      <w:rPr>
        <w:rFonts w:ascii="Wingdings" w:hAnsi="Wingdings" w:hint="default"/>
      </w:rPr>
    </w:lvl>
    <w:lvl w:ilvl="6" w:tplc="0C090001" w:tentative="1">
      <w:start w:val="1"/>
      <w:numFmt w:val="bullet"/>
      <w:lvlText w:val=""/>
      <w:lvlJc w:val="left"/>
      <w:pPr>
        <w:ind w:left="7375" w:hanging="360"/>
      </w:pPr>
      <w:rPr>
        <w:rFonts w:ascii="Symbol" w:hAnsi="Symbol" w:hint="default"/>
      </w:rPr>
    </w:lvl>
    <w:lvl w:ilvl="7" w:tplc="0C090003" w:tentative="1">
      <w:start w:val="1"/>
      <w:numFmt w:val="bullet"/>
      <w:lvlText w:val="o"/>
      <w:lvlJc w:val="left"/>
      <w:pPr>
        <w:ind w:left="8095" w:hanging="360"/>
      </w:pPr>
      <w:rPr>
        <w:rFonts w:ascii="Courier New" w:hAnsi="Courier New" w:cs="Courier New" w:hint="default"/>
      </w:rPr>
    </w:lvl>
    <w:lvl w:ilvl="8" w:tplc="0C090005" w:tentative="1">
      <w:start w:val="1"/>
      <w:numFmt w:val="bullet"/>
      <w:lvlText w:val=""/>
      <w:lvlJc w:val="left"/>
      <w:pPr>
        <w:ind w:left="8815" w:hanging="360"/>
      </w:pPr>
      <w:rPr>
        <w:rFonts w:ascii="Wingdings" w:hAnsi="Wingdings" w:hint="default"/>
      </w:rPr>
    </w:lvl>
  </w:abstractNum>
  <w:abstractNum w:abstractNumId="7" w15:restartNumberingAfterBreak="0">
    <w:nsid w:val="70B645D7"/>
    <w:multiLevelType w:val="hybridMultilevel"/>
    <w:tmpl w:val="36C0CD94"/>
    <w:lvl w:ilvl="0" w:tplc="B8226E28">
      <w:start w:val="1"/>
      <w:numFmt w:val="bullet"/>
      <w:pStyle w:val="ListParagraph"/>
      <w:lvlText w:val=""/>
      <w:lvlJc w:val="left"/>
      <w:pPr>
        <w:ind w:left="1211" w:hanging="360"/>
      </w:pPr>
      <w:rPr>
        <w:rFonts w:ascii="Symbol" w:hAnsi="Symbol" w:hint="default"/>
        <w:color w:val="auto"/>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7"/>
  </w:num>
  <w:num w:numId="4">
    <w:abstractNumId w:val="0"/>
  </w:num>
  <w:num w:numId="5">
    <w:abstractNumId w:val="3"/>
  </w:num>
  <w:num w:numId="6">
    <w:abstractNumId w:val="1"/>
  </w:num>
  <w:num w:numId="7">
    <w:abstractNumId w:val="5"/>
  </w:num>
  <w:num w:numId="8">
    <w:abstractNumId w:val="4"/>
  </w:num>
  <w:num w:numId="9">
    <w:abstractNumId w:val="7"/>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26"/>
    <w:rsid w:val="00006EC3"/>
    <w:rsid w:val="000169D4"/>
    <w:rsid w:val="000204C3"/>
    <w:rsid w:val="00053463"/>
    <w:rsid w:val="000549F5"/>
    <w:rsid w:val="00057D1F"/>
    <w:rsid w:val="00061615"/>
    <w:rsid w:val="00081719"/>
    <w:rsid w:val="00092AF0"/>
    <w:rsid w:val="000A116B"/>
    <w:rsid w:val="000B35AE"/>
    <w:rsid w:val="000B7016"/>
    <w:rsid w:val="000C3842"/>
    <w:rsid w:val="000D382B"/>
    <w:rsid w:val="000D5F4A"/>
    <w:rsid w:val="000D60C4"/>
    <w:rsid w:val="000D7639"/>
    <w:rsid w:val="000E0C6B"/>
    <w:rsid w:val="000E1816"/>
    <w:rsid w:val="000E73D4"/>
    <w:rsid w:val="000F07A2"/>
    <w:rsid w:val="000F159A"/>
    <w:rsid w:val="000F35BE"/>
    <w:rsid w:val="001000EE"/>
    <w:rsid w:val="001362EE"/>
    <w:rsid w:val="00152FC8"/>
    <w:rsid w:val="00172EF4"/>
    <w:rsid w:val="00181CC9"/>
    <w:rsid w:val="00192C28"/>
    <w:rsid w:val="001A6D7B"/>
    <w:rsid w:val="001B4D2B"/>
    <w:rsid w:val="001B549E"/>
    <w:rsid w:val="001C2B8B"/>
    <w:rsid w:val="001C7C61"/>
    <w:rsid w:val="001D0716"/>
    <w:rsid w:val="001F144F"/>
    <w:rsid w:val="001F2E85"/>
    <w:rsid w:val="002140D3"/>
    <w:rsid w:val="00234FCF"/>
    <w:rsid w:val="002353B3"/>
    <w:rsid w:val="00236AB9"/>
    <w:rsid w:val="002768CF"/>
    <w:rsid w:val="002868B3"/>
    <w:rsid w:val="0029049D"/>
    <w:rsid w:val="002C190E"/>
    <w:rsid w:val="002C638A"/>
    <w:rsid w:val="002D1748"/>
    <w:rsid w:val="002D583B"/>
    <w:rsid w:val="002D6CAA"/>
    <w:rsid w:val="002E320C"/>
    <w:rsid w:val="002E6C92"/>
    <w:rsid w:val="002F224C"/>
    <w:rsid w:val="002F622F"/>
    <w:rsid w:val="00305290"/>
    <w:rsid w:val="0033105C"/>
    <w:rsid w:val="00335ECD"/>
    <w:rsid w:val="003437B0"/>
    <w:rsid w:val="00351D8C"/>
    <w:rsid w:val="0036098D"/>
    <w:rsid w:val="00360E72"/>
    <w:rsid w:val="003709A0"/>
    <w:rsid w:val="00377724"/>
    <w:rsid w:val="00381B78"/>
    <w:rsid w:val="003A4BCE"/>
    <w:rsid w:val="003B7E44"/>
    <w:rsid w:val="003C497C"/>
    <w:rsid w:val="003D2722"/>
    <w:rsid w:val="003E1D91"/>
    <w:rsid w:val="003E2D2A"/>
    <w:rsid w:val="003F761F"/>
    <w:rsid w:val="00402D16"/>
    <w:rsid w:val="00411AF8"/>
    <w:rsid w:val="00420F2E"/>
    <w:rsid w:val="004451E9"/>
    <w:rsid w:val="00460F54"/>
    <w:rsid w:val="004776C2"/>
    <w:rsid w:val="00480106"/>
    <w:rsid w:val="004A0ED8"/>
    <w:rsid w:val="004A74B8"/>
    <w:rsid w:val="004A79C4"/>
    <w:rsid w:val="004B557D"/>
    <w:rsid w:val="004D7B7D"/>
    <w:rsid w:val="004E0FAF"/>
    <w:rsid w:val="004E3335"/>
    <w:rsid w:val="004E510C"/>
    <w:rsid w:val="004E6240"/>
    <w:rsid w:val="004F22CE"/>
    <w:rsid w:val="00503B43"/>
    <w:rsid w:val="00523504"/>
    <w:rsid w:val="0053164A"/>
    <w:rsid w:val="005431A1"/>
    <w:rsid w:val="0055353E"/>
    <w:rsid w:val="00554C0A"/>
    <w:rsid w:val="00566A61"/>
    <w:rsid w:val="00593AA0"/>
    <w:rsid w:val="005A2E7A"/>
    <w:rsid w:val="005A4C81"/>
    <w:rsid w:val="005B145E"/>
    <w:rsid w:val="005E17E0"/>
    <w:rsid w:val="005E1F6D"/>
    <w:rsid w:val="005E39F1"/>
    <w:rsid w:val="005E717D"/>
    <w:rsid w:val="005F140C"/>
    <w:rsid w:val="00601200"/>
    <w:rsid w:val="0060349D"/>
    <w:rsid w:val="00605180"/>
    <w:rsid w:val="00606733"/>
    <w:rsid w:val="00610DBC"/>
    <w:rsid w:val="006122EA"/>
    <w:rsid w:val="006131F6"/>
    <w:rsid w:val="0061587A"/>
    <w:rsid w:val="0062293E"/>
    <w:rsid w:val="006251E5"/>
    <w:rsid w:val="00627468"/>
    <w:rsid w:val="00642B0B"/>
    <w:rsid w:val="00644351"/>
    <w:rsid w:val="006473F4"/>
    <w:rsid w:val="00651ABC"/>
    <w:rsid w:val="00655964"/>
    <w:rsid w:val="00662AA7"/>
    <w:rsid w:val="00665ACF"/>
    <w:rsid w:val="00671D3A"/>
    <w:rsid w:val="006724AD"/>
    <w:rsid w:val="006743BB"/>
    <w:rsid w:val="006747FA"/>
    <w:rsid w:val="00681273"/>
    <w:rsid w:val="006B5217"/>
    <w:rsid w:val="006C1CEC"/>
    <w:rsid w:val="006C4659"/>
    <w:rsid w:val="006D0AEB"/>
    <w:rsid w:val="006E3648"/>
    <w:rsid w:val="006E367F"/>
    <w:rsid w:val="007026BC"/>
    <w:rsid w:val="00711D4F"/>
    <w:rsid w:val="0072315E"/>
    <w:rsid w:val="0072540E"/>
    <w:rsid w:val="00751F88"/>
    <w:rsid w:val="007558DB"/>
    <w:rsid w:val="007569F3"/>
    <w:rsid w:val="00771A04"/>
    <w:rsid w:val="00773577"/>
    <w:rsid w:val="00773761"/>
    <w:rsid w:val="0079053A"/>
    <w:rsid w:val="0079355F"/>
    <w:rsid w:val="007A3D82"/>
    <w:rsid w:val="007A585F"/>
    <w:rsid w:val="007A6041"/>
    <w:rsid w:val="007B1ED1"/>
    <w:rsid w:val="007D1ABE"/>
    <w:rsid w:val="007D5EFC"/>
    <w:rsid w:val="007E2046"/>
    <w:rsid w:val="007E68CC"/>
    <w:rsid w:val="007F18D9"/>
    <w:rsid w:val="00801646"/>
    <w:rsid w:val="00803466"/>
    <w:rsid w:val="00807E61"/>
    <w:rsid w:val="00814D0F"/>
    <w:rsid w:val="008169F5"/>
    <w:rsid w:val="00830527"/>
    <w:rsid w:val="00846698"/>
    <w:rsid w:val="00856BD8"/>
    <w:rsid w:val="00860B81"/>
    <w:rsid w:val="008641DC"/>
    <w:rsid w:val="008721D4"/>
    <w:rsid w:val="00880277"/>
    <w:rsid w:val="008A3A0C"/>
    <w:rsid w:val="008A3F6F"/>
    <w:rsid w:val="008A4C65"/>
    <w:rsid w:val="008B1FB1"/>
    <w:rsid w:val="008B25CC"/>
    <w:rsid w:val="008B2992"/>
    <w:rsid w:val="008B3E43"/>
    <w:rsid w:val="008B7D46"/>
    <w:rsid w:val="008C0026"/>
    <w:rsid w:val="008C5460"/>
    <w:rsid w:val="008D371D"/>
    <w:rsid w:val="008E43B3"/>
    <w:rsid w:val="009073E5"/>
    <w:rsid w:val="00907817"/>
    <w:rsid w:val="009160D9"/>
    <w:rsid w:val="00921DCF"/>
    <w:rsid w:val="009241DE"/>
    <w:rsid w:val="00925879"/>
    <w:rsid w:val="009278B6"/>
    <w:rsid w:val="00934157"/>
    <w:rsid w:val="00950219"/>
    <w:rsid w:val="00951C2B"/>
    <w:rsid w:val="00957BE5"/>
    <w:rsid w:val="009601CB"/>
    <w:rsid w:val="00962B12"/>
    <w:rsid w:val="0096342F"/>
    <w:rsid w:val="00963DE4"/>
    <w:rsid w:val="00965D5C"/>
    <w:rsid w:val="00967318"/>
    <w:rsid w:val="00970499"/>
    <w:rsid w:val="00973213"/>
    <w:rsid w:val="009757DA"/>
    <w:rsid w:val="00987304"/>
    <w:rsid w:val="009A7AB1"/>
    <w:rsid w:val="009B0CA5"/>
    <w:rsid w:val="009B4DD7"/>
    <w:rsid w:val="009B7CFD"/>
    <w:rsid w:val="009C036F"/>
    <w:rsid w:val="009C1C62"/>
    <w:rsid w:val="009D1F7C"/>
    <w:rsid w:val="009D32BC"/>
    <w:rsid w:val="009E2CDD"/>
    <w:rsid w:val="009F2BBD"/>
    <w:rsid w:val="009F40BB"/>
    <w:rsid w:val="00A20EDD"/>
    <w:rsid w:val="00A22F6B"/>
    <w:rsid w:val="00A363F4"/>
    <w:rsid w:val="00A41037"/>
    <w:rsid w:val="00A411E5"/>
    <w:rsid w:val="00A46FE4"/>
    <w:rsid w:val="00A520E1"/>
    <w:rsid w:val="00A5270E"/>
    <w:rsid w:val="00A74972"/>
    <w:rsid w:val="00A8527F"/>
    <w:rsid w:val="00AA13DD"/>
    <w:rsid w:val="00AC0624"/>
    <w:rsid w:val="00AC40E1"/>
    <w:rsid w:val="00AC76F6"/>
    <w:rsid w:val="00AD28C7"/>
    <w:rsid w:val="00AE1E6D"/>
    <w:rsid w:val="00AE4A32"/>
    <w:rsid w:val="00AE7373"/>
    <w:rsid w:val="00B02EB6"/>
    <w:rsid w:val="00B054A1"/>
    <w:rsid w:val="00B07251"/>
    <w:rsid w:val="00B11B7F"/>
    <w:rsid w:val="00B13710"/>
    <w:rsid w:val="00B213EB"/>
    <w:rsid w:val="00B35A14"/>
    <w:rsid w:val="00B52ED0"/>
    <w:rsid w:val="00B550FF"/>
    <w:rsid w:val="00B66515"/>
    <w:rsid w:val="00B72DCD"/>
    <w:rsid w:val="00B83580"/>
    <w:rsid w:val="00B85E56"/>
    <w:rsid w:val="00B87C82"/>
    <w:rsid w:val="00B911BD"/>
    <w:rsid w:val="00B935A6"/>
    <w:rsid w:val="00BA0EA5"/>
    <w:rsid w:val="00BA6763"/>
    <w:rsid w:val="00BA78D3"/>
    <w:rsid w:val="00BB445E"/>
    <w:rsid w:val="00BD6F78"/>
    <w:rsid w:val="00BE073E"/>
    <w:rsid w:val="00BE79C2"/>
    <w:rsid w:val="00BF3C18"/>
    <w:rsid w:val="00BF4573"/>
    <w:rsid w:val="00C10567"/>
    <w:rsid w:val="00C10F90"/>
    <w:rsid w:val="00C11EDD"/>
    <w:rsid w:val="00C16E74"/>
    <w:rsid w:val="00C202DA"/>
    <w:rsid w:val="00C404AA"/>
    <w:rsid w:val="00C41912"/>
    <w:rsid w:val="00C6464C"/>
    <w:rsid w:val="00C650A8"/>
    <w:rsid w:val="00C71838"/>
    <w:rsid w:val="00C81441"/>
    <w:rsid w:val="00C82320"/>
    <w:rsid w:val="00C92D80"/>
    <w:rsid w:val="00C9734F"/>
    <w:rsid w:val="00CB4336"/>
    <w:rsid w:val="00CB6987"/>
    <w:rsid w:val="00CC1493"/>
    <w:rsid w:val="00CC3766"/>
    <w:rsid w:val="00CC5E03"/>
    <w:rsid w:val="00CC756E"/>
    <w:rsid w:val="00CD0472"/>
    <w:rsid w:val="00CD6A79"/>
    <w:rsid w:val="00CE246A"/>
    <w:rsid w:val="00CE5B52"/>
    <w:rsid w:val="00CE5CB9"/>
    <w:rsid w:val="00D0084B"/>
    <w:rsid w:val="00D0180D"/>
    <w:rsid w:val="00D03AED"/>
    <w:rsid w:val="00D056E2"/>
    <w:rsid w:val="00D06D1D"/>
    <w:rsid w:val="00D14199"/>
    <w:rsid w:val="00D27A38"/>
    <w:rsid w:val="00D300D4"/>
    <w:rsid w:val="00D32982"/>
    <w:rsid w:val="00D35235"/>
    <w:rsid w:val="00D41217"/>
    <w:rsid w:val="00D503C0"/>
    <w:rsid w:val="00D55EF7"/>
    <w:rsid w:val="00D607A2"/>
    <w:rsid w:val="00D61D47"/>
    <w:rsid w:val="00D7769E"/>
    <w:rsid w:val="00D81E61"/>
    <w:rsid w:val="00D82EA4"/>
    <w:rsid w:val="00D877E9"/>
    <w:rsid w:val="00D917EE"/>
    <w:rsid w:val="00D93084"/>
    <w:rsid w:val="00DA108F"/>
    <w:rsid w:val="00DB6D57"/>
    <w:rsid w:val="00DC757D"/>
    <w:rsid w:val="00DD5247"/>
    <w:rsid w:val="00DE02D0"/>
    <w:rsid w:val="00DF192E"/>
    <w:rsid w:val="00E1040B"/>
    <w:rsid w:val="00E16F9B"/>
    <w:rsid w:val="00E467F5"/>
    <w:rsid w:val="00E4790F"/>
    <w:rsid w:val="00E60DAA"/>
    <w:rsid w:val="00E70629"/>
    <w:rsid w:val="00E80735"/>
    <w:rsid w:val="00E81CE4"/>
    <w:rsid w:val="00E85C72"/>
    <w:rsid w:val="00E917E0"/>
    <w:rsid w:val="00E97D93"/>
    <w:rsid w:val="00EA0A2A"/>
    <w:rsid w:val="00EA77D1"/>
    <w:rsid w:val="00EB7F5C"/>
    <w:rsid w:val="00EC2CFD"/>
    <w:rsid w:val="00EC7692"/>
    <w:rsid w:val="00ED2A59"/>
    <w:rsid w:val="00EF09BC"/>
    <w:rsid w:val="00F021A9"/>
    <w:rsid w:val="00F03951"/>
    <w:rsid w:val="00F04CB8"/>
    <w:rsid w:val="00F22ED8"/>
    <w:rsid w:val="00F307F8"/>
    <w:rsid w:val="00F47A8F"/>
    <w:rsid w:val="00F53876"/>
    <w:rsid w:val="00F63181"/>
    <w:rsid w:val="00F743F4"/>
    <w:rsid w:val="00F774C2"/>
    <w:rsid w:val="00F85DEA"/>
    <w:rsid w:val="00F873CD"/>
    <w:rsid w:val="00FA2197"/>
    <w:rsid w:val="00FA2B29"/>
    <w:rsid w:val="00FA4428"/>
    <w:rsid w:val="00FA5641"/>
    <w:rsid w:val="00FA6A8B"/>
    <w:rsid w:val="00FC0DAF"/>
    <w:rsid w:val="00FD0B21"/>
    <w:rsid w:val="00FD3304"/>
    <w:rsid w:val="00FD782E"/>
    <w:rsid w:val="00FD7925"/>
    <w:rsid w:val="00FF0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1CBFF35-6ACE-4C9A-A8F7-5BAC7AE9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A5"/>
    <w:pPr>
      <w:numPr>
        <w:ilvl w:val="1"/>
        <w:numId w:val="2"/>
      </w:numPr>
      <w:spacing w:after="0" w:line="240" w:lineRule="auto"/>
      <w:contextualSpacing/>
    </w:pPr>
    <w:rPr>
      <w:rFonts w:ascii="Calibri" w:eastAsia="Times New Roman" w:hAnsi="Calibri" w:cs="Calibri"/>
    </w:rPr>
  </w:style>
  <w:style w:type="paragraph" w:styleId="Heading1">
    <w:name w:val="heading 1"/>
    <w:basedOn w:val="Heading3"/>
    <w:link w:val="Heading1Char"/>
    <w:qFormat/>
    <w:rsid w:val="00C404AA"/>
    <w:pPr>
      <w:outlineLvl w:val="0"/>
    </w:pPr>
  </w:style>
  <w:style w:type="paragraph" w:styleId="Heading2">
    <w:name w:val="heading 2"/>
    <w:basedOn w:val="Heading1"/>
    <w:next w:val="Normal"/>
    <w:link w:val="Heading2Char"/>
    <w:uiPriority w:val="9"/>
    <w:qFormat/>
    <w:rsid w:val="000C3842"/>
    <w:pPr>
      <w:numPr>
        <w:numId w:val="2"/>
      </w:numPr>
      <w:outlineLvl w:val="1"/>
    </w:pPr>
  </w:style>
  <w:style w:type="paragraph" w:styleId="Heading3">
    <w:name w:val="heading 3"/>
    <w:basedOn w:val="Normal"/>
    <w:next w:val="Normal"/>
    <w:link w:val="Heading3Char"/>
    <w:uiPriority w:val="9"/>
    <w:unhideWhenUsed/>
    <w:qFormat/>
    <w:rsid w:val="000C3842"/>
    <w:pPr>
      <w:numPr>
        <w:ilvl w:val="0"/>
        <w:numId w:val="0"/>
      </w:numPr>
      <w:ind w:left="851" w:hanging="851"/>
      <w:outlineLvl w:val="2"/>
    </w:pPr>
    <w:rPr>
      <w:b/>
    </w:rPr>
  </w:style>
  <w:style w:type="paragraph" w:styleId="Heading4">
    <w:name w:val="heading 4"/>
    <w:basedOn w:val="Normal"/>
    <w:next w:val="Normal"/>
    <w:link w:val="Heading4Char"/>
    <w:uiPriority w:val="9"/>
    <w:unhideWhenUsed/>
    <w:rsid w:val="009A7AB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C0026"/>
    <w:pPr>
      <w:spacing w:after="0" w:line="240" w:lineRule="auto"/>
    </w:pPr>
  </w:style>
  <w:style w:type="character" w:customStyle="1" w:styleId="Heading1Char">
    <w:name w:val="Heading 1 Char"/>
    <w:basedOn w:val="DefaultParagraphFont"/>
    <w:link w:val="Heading1"/>
    <w:rsid w:val="00C404AA"/>
    <w:rPr>
      <w:rFonts w:ascii="Calibri" w:eastAsia="Times New Roman" w:hAnsi="Calibri" w:cs="Calibri"/>
      <w:b/>
    </w:rPr>
  </w:style>
  <w:style w:type="character" w:customStyle="1" w:styleId="Heading2Char">
    <w:name w:val="Heading 2 Char"/>
    <w:basedOn w:val="DefaultParagraphFont"/>
    <w:link w:val="Heading2"/>
    <w:uiPriority w:val="9"/>
    <w:rsid w:val="000C3842"/>
    <w:rPr>
      <w:rFonts w:ascii="Calibri" w:eastAsia="Times New Roman" w:hAnsi="Calibri" w:cs="Calibri"/>
      <w:b/>
    </w:rPr>
  </w:style>
  <w:style w:type="paragraph" w:styleId="Quote">
    <w:name w:val="Quote"/>
    <w:basedOn w:val="Normal"/>
    <w:next w:val="Normal"/>
    <w:link w:val="QuoteChar"/>
    <w:uiPriority w:val="29"/>
    <w:qFormat/>
    <w:rsid w:val="008C0026"/>
    <w:rPr>
      <w:b/>
      <w:i/>
      <w:iCs/>
      <w:color w:val="000000" w:themeColor="text1"/>
    </w:rPr>
  </w:style>
  <w:style w:type="character" w:customStyle="1" w:styleId="QuoteChar">
    <w:name w:val="Quote Char"/>
    <w:basedOn w:val="DefaultParagraphFont"/>
    <w:link w:val="Quote"/>
    <w:uiPriority w:val="29"/>
    <w:rsid w:val="008C0026"/>
    <w:rPr>
      <w:rFonts w:ascii="Calibri" w:eastAsia="Times New Roman" w:hAnsi="Calibri" w:cs="Calibri"/>
      <w:b/>
      <w:i/>
      <w:iCs/>
      <w:color w:val="000000" w:themeColor="text1"/>
    </w:rPr>
  </w:style>
  <w:style w:type="paragraph" w:customStyle="1" w:styleId="ExplanatoryText">
    <w:name w:val="Explanatory Text"/>
    <w:basedOn w:val="Normal"/>
    <w:link w:val="ExplanatoryTextChar"/>
    <w:qFormat/>
    <w:rsid w:val="008A4C65"/>
    <w:rPr>
      <w:b/>
    </w:rPr>
  </w:style>
  <w:style w:type="character" w:customStyle="1" w:styleId="Heading3Char">
    <w:name w:val="Heading 3 Char"/>
    <w:basedOn w:val="DefaultParagraphFont"/>
    <w:link w:val="Heading3"/>
    <w:uiPriority w:val="9"/>
    <w:rsid w:val="000C3842"/>
    <w:rPr>
      <w:rFonts w:ascii="Calibri" w:eastAsia="Times New Roman" w:hAnsi="Calibri" w:cs="Calibri"/>
      <w:b/>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uiPriority w:val="9"/>
    <w:rsid w:val="009A7AB1"/>
    <w:rPr>
      <w:rFonts w:ascii="Calibri" w:eastAsia="Times New Roman" w:hAnsi="Calibri" w:cs="Calibri"/>
      <w:b/>
    </w:rPr>
  </w:style>
  <w:style w:type="paragraph" w:customStyle="1" w:styleId="BlankLine">
    <w:name w:val="Blank Line"/>
    <w:basedOn w:val="Normal"/>
    <w:link w:val="BlankLineChar"/>
    <w:qFormat/>
    <w:rsid w:val="009B0CA5"/>
    <w:pPr>
      <w:numPr>
        <w:ilvl w:val="0"/>
        <w:numId w:val="0"/>
      </w:numPr>
      <w:ind w:left="851" w:hanging="851"/>
    </w:pPr>
  </w:style>
  <w:style w:type="paragraph" w:styleId="ListParagraph">
    <w:name w:val="List Paragraph"/>
    <w:basedOn w:val="Normal"/>
    <w:uiPriority w:val="34"/>
    <w:qFormat/>
    <w:rsid w:val="00C404AA"/>
    <w:pPr>
      <w:numPr>
        <w:ilvl w:val="0"/>
        <w:numId w:val="3"/>
      </w:numPr>
    </w:pPr>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1000EE"/>
    <w:rPr>
      <w:color w:val="0000FF" w:themeColor="hyperlink"/>
      <w:u w:val="single"/>
    </w:rPr>
  </w:style>
  <w:style w:type="table" w:styleId="TableGrid">
    <w:name w:val="Table Grid"/>
    <w:basedOn w:val="TableNormal"/>
    <w:rsid w:val="009B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D371D"/>
    <w:pPr>
      <w:keepNext/>
      <w:keepLines/>
      <w:spacing w:before="480" w:line="276" w:lineRule="auto"/>
      <w:ind w:left="0" w:firstLine="0"/>
      <w:contextualSpacing w:val="0"/>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D371D"/>
    <w:pPr>
      <w:spacing w:after="100"/>
      <w:ind w:left="0"/>
    </w:pPr>
  </w:style>
  <w:style w:type="paragraph" w:styleId="TOC2">
    <w:name w:val="toc 2"/>
    <w:basedOn w:val="Normal"/>
    <w:next w:val="Normal"/>
    <w:autoRedefine/>
    <w:uiPriority w:val="39"/>
    <w:unhideWhenUsed/>
    <w:rsid w:val="00C10F90"/>
    <w:pPr>
      <w:numPr>
        <w:ilvl w:val="0"/>
        <w:numId w:val="0"/>
      </w:numPr>
      <w:tabs>
        <w:tab w:val="right" w:leader="dot" w:pos="9016"/>
      </w:tabs>
      <w:spacing w:after="100"/>
    </w:pPr>
  </w:style>
  <w:style w:type="paragraph" w:styleId="TOC3">
    <w:name w:val="toc 3"/>
    <w:basedOn w:val="Normal"/>
    <w:next w:val="Normal"/>
    <w:autoRedefine/>
    <w:uiPriority w:val="39"/>
    <w:unhideWhenUsed/>
    <w:rsid w:val="008D371D"/>
    <w:pPr>
      <w:spacing w:after="100"/>
      <w:ind w:left="440"/>
    </w:pPr>
  </w:style>
  <w:style w:type="paragraph" w:styleId="BalloonText">
    <w:name w:val="Balloon Text"/>
    <w:basedOn w:val="Normal"/>
    <w:link w:val="BalloonTextChar"/>
    <w:uiPriority w:val="99"/>
    <w:semiHidden/>
    <w:unhideWhenUsed/>
    <w:rsid w:val="008D371D"/>
    <w:rPr>
      <w:rFonts w:ascii="Tahoma" w:hAnsi="Tahoma" w:cs="Tahoma"/>
      <w:sz w:val="16"/>
      <w:szCs w:val="16"/>
    </w:rPr>
  </w:style>
  <w:style w:type="character" w:customStyle="1" w:styleId="BalloonTextChar">
    <w:name w:val="Balloon Text Char"/>
    <w:basedOn w:val="DefaultParagraphFont"/>
    <w:link w:val="BalloonText"/>
    <w:uiPriority w:val="99"/>
    <w:semiHidden/>
    <w:rsid w:val="008D371D"/>
    <w:rPr>
      <w:rFonts w:ascii="Tahoma" w:eastAsia="Times New Roman" w:hAnsi="Tahoma" w:cs="Tahoma"/>
      <w:sz w:val="16"/>
      <w:szCs w:val="16"/>
    </w:rPr>
  </w:style>
  <w:style w:type="paragraph" w:styleId="Header">
    <w:name w:val="header"/>
    <w:basedOn w:val="Normal"/>
    <w:link w:val="HeaderChar"/>
    <w:uiPriority w:val="99"/>
    <w:unhideWhenUsed/>
    <w:rsid w:val="003D2722"/>
    <w:pPr>
      <w:tabs>
        <w:tab w:val="center" w:pos="4513"/>
        <w:tab w:val="right" w:pos="9026"/>
      </w:tabs>
    </w:pPr>
  </w:style>
  <w:style w:type="character" w:customStyle="1" w:styleId="HeaderChar">
    <w:name w:val="Header Char"/>
    <w:basedOn w:val="DefaultParagraphFont"/>
    <w:link w:val="Header"/>
    <w:uiPriority w:val="99"/>
    <w:rsid w:val="003D2722"/>
    <w:rPr>
      <w:rFonts w:ascii="Calibri" w:eastAsia="Times New Roman" w:hAnsi="Calibri" w:cs="Calibri"/>
    </w:rPr>
  </w:style>
  <w:style w:type="paragraph" w:styleId="Footer">
    <w:name w:val="footer"/>
    <w:basedOn w:val="Normal"/>
    <w:link w:val="FooterChar"/>
    <w:uiPriority w:val="99"/>
    <w:unhideWhenUsed/>
    <w:rsid w:val="003D2722"/>
    <w:pPr>
      <w:tabs>
        <w:tab w:val="center" w:pos="4513"/>
        <w:tab w:val="right" w:pos="9026"/>
      </w:tabs>
    </w:pPr>
  </w:style>
  <w:style w:type="character" w:customStyle="1" w:styleId="FooterChar">
    <w:name w:val="Footer Char"/>
    <w:basedOn w:val="DefaultParagraphFont"/>
    <w:link w:val="Footer"/>
    <w:uiPriority w:val="99"/>
    <w:rsid w:val="003D2722"/>
    <w:rPr>
      <w:rFonts w:ascii="Calibri" w:eastAsia="Times New Roman" w:hAnsi="Calibri" w:cs="Calibri"/>
    </w:rPr>
  </w:style>
  <w:style w:type="character" w:styleId="Emphasis">
    <w:name w:val="Emphasis"/>
    <w:uiPriority w:val="20"/>
    <w:qFormat/>
    <w:rsid w:val="00C404AA"/>
    <w:rPr>
      <w:i/>
    </w:rPr>
  </w:style>
  <w:style w:type="paragraph" w:styleId="Title">
    <w:name w:val="Title"/>
    <w:basedOn w:val="Normal"/>
    <w:next w:val="Normal"/>
    <w:link w:val="TitleChar"/>
    <w:uiPriority w:val="10"/>
    <w:rsid w:val="00962B12"/>
    <w:pPr>
      <w:pBdr>
        <w:bottom w:val="single" w:sz="8" w:space="4" w:color="4F81BD" w:themeColor="accent1"/>
      </w:pBdr>
      <w:spacing w:after="300"/>
    </w:pPr>
    <w:rPr>
      <w:rFonts w:eastAsiaTheme="majorEastAsia" w:cstheme="majorBidi"/>
      <w:spacing w:val="5"/>
      <w:kern w:val="28"/>
      <w:szCs w:val="52"/>
    </w:rPr>
  </w:style>
  <w:style w:type="character" w:customStyle="1" w:styleId="TitleChar">
    <w:name w:val="Title Char"/>
    <w:basedOn w:val="DefaultParagraphFont"/>
    <w:link w:val="Title"/>
    <w:uiPriority w:val="10"/>
    <w:rsid w:val="00962B12"/>
    <w:rPr>
      <w:rFonts w:ascii="Calibri" w:eastAsiaTheme="majorEastAsia" w:hAnsi="Calibri" w:cstheme="majorBidi"/>
      <w:spacing w:val="5"/>
      <w:kern w:val="28"/>
      <w:szCs w:val="52"/>
    </w:rPr>
  </w:style>
  <w:style w:type="paragraph" w:customStyle="1" w:styleId="Definitions">
    <w:name w:val="Definitions"/>
    <w:basedOn w:val="Normal"/>
    <w:link w:val="DefinitionsChar"/>
    <w:qFormat/>
    <w:rsid w:val="0072315E"/>
    <w:rPr>
      <w:b/>
    </w:rPr>
  </w:style>
  <w:style w:type="character" w:customStyle="1" w:styleId="DefinitionsChar">
    <w:name w:val="Definitions Char"/>
    <w:basedOn w:val="DefaultParagraphFont"/>
    <w:link w:val="Definitions"/>
    <w:rsid w:val="0072315E"/>
    <w:rPr>
      <w:rFonts w:ascii="Calibri" w:eastAsia="Times New Roman" w:hAnsi="Calibri" w:cs="Calibri"/>
      <w:b/>
    </w:rPr>
  </w:style>
  <w:style w:type="character" w:styleId="FollowedHyperlink">
    <w:name w:val="FollowedHyperlink"/>
    <w:basedOn w:val="DefaultParagraphFont"/>
    <w:uiPriority w:val="99"/>
    <w:semiHidden/>
    <w:unhideWhenUsed/>
    <w:rsid w:val="00951C2B"/>
    <w:rPr>
      <w:color w:val="800080" w:themeColor="followedHyperlink"/>
      <w:u w:val="single"/>
    </w:rPr>
  </w:style>
  <w:style w:type="paragraph" w:styleId="List">
    <w:name w:val="List"/>
    <w:basedOn w:val="ListParagraph"/>
    <w:uiPriority w:val="99"/>
    <w:unhideWhenUsed/>
    <w:qFormat/>
    <w:rsid w:val="00AA13DD"/>
    <w:pPr>
      <w:numPr>
        <w:numId w:val="0"/>
      </w:numPr>
      <w:spacing w:before="60" w:after="60" w:line="276" w:lineRule="auto"/>
      <w:ind w:left="1134" w:hanging="357"/>
      <w:contextualSpacing w:val="0"/>
    </w:pPr>
    <w:rPr>
      <w:rFonts w:asciiTheme="minorHAnsi" w:eastAsiaTheme="majorEastAsia" w:hAnsiTheme="minorHAnsi" w:cstheme="minorHAnsi"/>
      <w:lang w:val="en-US" w:bidi="en-US"/>
    </w:rPr>
  </w:style>
  <w:style w:type="character" w:styleId="CommentReference">
    <w:name w:val="annotation reference"/>
    <w:basedOn w:val="DefaultParagraphFont"/>
    <w:uiPriority w:val="99"/>
    <w:semiHidden/>
    <w:unhideWhenUsed/>
    <w:rsid w:val="00CE5CB9"/>
    <w:rPr>
      <w:sz w:val="16"/>
      <w:szCs w:val="16"/>
    </w:rPr>
  </w:style>
  <w:style w:type="paragraph" w:styleId="CommentText">
    <w:name w:val="annotation text"/>
    <w:basedOn w:val="Normal"/>
    <w:link w:val="CommentTextChar"/>
    <w:uiPriority w:val="99"/>
    <w:semiHidden/>
    <w:unhideWhenUsed/>
    <w:rsid w:val="00CE5CB9"/>
    <w:rPr>
      <w:sz w:val="20"/>
      <w:szCs w:val="20"/>
    </w:rPr>
  </w:style>
  <w:style w:type="character" w:customStyle="1" w:styleId="CommentTextChar">
    <w:name w:val="Comment Text Char"/>
    <w:basedOn w:val="DefaultParagraphFont"/>
    <w:link w:val="CommentText"/>
    <w:uiPriority w:val="99"/>
    <w:semiHidden/>
    <w:rsid w:val="00CE5CB9"/>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CE5CB9"/>
    <w:rPr>
      <w:b/>
      <w:bCs/>
    </w:rPr>
  </w:style>
  <w:style w:type="character" w:customStyle="1" w:styleId="CommentSubjectChar">
    <w:name w:val="Comment Subject Char"/>
    <w:basedOn w:val="CommentTextChar"/>
    <w:link w:val="CommentSubject"/>
    <w:uiPriority w:val="99"/>
    <w:semiHidden/>
    <w:rsid w:val="00CE5CB9"/>
    <w:rPr>
      <w:rFonts w:ascii="Calibri" w:eastAsia="Times New Roman" w:hAnsi="Calibri" w:cs="Calibri"/>
      <w:b/>
      <w:bCs/>
      <w:sz w:val="20"/>
      <w:szCs w:val="20"/>
    </w:rPr>
  </w:style>
  <w:style w:type="paragraph" w:styleId="Revision">
    <w:name w:val="Revision"/>
    <w:hidden/>
    <w:uiPriority w:val="99"/>
    <w:semiHidden/>
    <w:rsid w:val="00CE5CB9"/>
    <w:pPr>
      <w:spacing w:after="0" w:line="240" w:lineRule="auto"/>
    </w:pPr>
    <w:rPr>
      <w:rFonts w:ascii="Calibri" w:eastAsia="Times New Roman" w:hAnsi="Calibri" w:cs="Calibri"/>
    </w:rPr>
  </w:style>
  <w:style w:type="character" w:styleId="Strong">
    <w:name w:val="Strong"/>
    <w:basedOn w:val="DefaultParagraphFont"/>
    <w:uiPriority w:val="22"/>
    <w:qFormat/>
    <w:rsid w:val="009241DE"/>
    <w:rPr>
      <w:rFonts w:ascii="ITCAvantGardeStdBold" w:hAnsi="ITCAvantGardeStd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7898">
      <w:bodyDiv w:val="1"/>
      <w:marLeft w:val="0"/>
      <w:marRight w:val="0"/>
      <w:marTop w:val="0"/>
      <w:marBottom w:val="0"/>
      <w:divBdr>
        <w:top w:val="none" w:sz="0" w:space="0" w:color="auto"/>
        <w:left w:val="none" w:sz="0" w:space="0" w:color="auto"/>
        <w:bottom w:val="none" w:sz="0" w:space="0" w:color="auto"/>
        <w:right w:val="none" w:sz="0" w:space="0" w:color="auto"/>
      </w:divBdr>
    </w:div>
    <w:div w:id="1210722267">
      <w:bodyDiv w:val="1"/>
      <w:marLeft w:val="0"/>
      <w:marRight w:val="0"/>
      <w:marTop w:val="0"/>
      <w:marBottom w:val="0"/>
      <w:divBdr>
        <w:top w:val="none" w:sz="0" w:space="0" w:color="auto"/>
        <w:left w:val="none" w:sz="0" w:space="0" w:color="auto"/>
        <w:bottom w:val="none" w:sz="0" w:space="0" w:color="auto"/>
        <w:right w:val="none" w:sz="0" w:space="0" w:color="auto"/>
      </w:divBdr>
    </w:div>
    <w:div w:id="17374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11-42/current/pdf/2011-42.pdf" TargetMode="External"/><Relationship Id="rId18" Type="http://schemas.openxmlformats.org/officeDocument/2006/relationships/hyperlink" Target="http://www.cmd.act.gov.au/__data/assets/pdf_file/0010/489097/2013_whs_03_responsibilities.pdf" TargetMode="External"/><Relationship Id="rId26" Type="http://schemas.openxmlformats.org/officeDocument/2006/relationships/hyperlink" Target="http://www.diabetesaustralia.com.au/Understanding-Diabetes/What-is-Diabetes/Type-2-Diabetes/" TargetMode="External"/><Relationship Id="rId39" Type="http://schemas.openxmlformats.org/officeDocument/2006/relationships/hyperlink" Target="http://as1diabetes.com.au/schools/teachers-and-schools-2/" TargetMode="External"/><Relationship Id="rId21" Type="http://schemas.openxmlformats.org/officeDocument/2006/relationships/hyperlink" Target="https://index.ed.act.edu.au/our-people/whs/control/emergency-management-critical-incident-first-aid.html" TargetMode="External"/><Relationship Id="rId34" Type="http://schemas.openxmlformats.org/officeDocument/2006/relationships/hyperlink" Target="https://index.ed.act.edu.au/our-people/whs/control/emergency-management-critical-incident-first-aid.html" TargetMode="External"/><Relationship Id="rId42" Type="http://schemas.openxmlformats.org/officeDocument/2006/relationships/hyperlink" Target="https://index.ed.act.edu.au/our-people/whs/risk-management-implementation/risk-management-planning.html" TargetMode="External"/><Relationship Id="rId47" Type="http://schemas.openxmlformats.org/officeDocument/2006/relationships/hyperlink" Target="http://www.search.act.gov.au/search/click.cgi?rank=1&amp;collection=act-gov&amp;url=http%3A%2F%2Fwww.cmd.act.gov.au%2F__data%2Fassets%2Fword_doc%2F0006%2F489093%2F2013_whs_04_firstaidpolicy.doc&amp;index_url=http%3A%2F%2Fwww.cmd.act.gov.au%2F__data%2Fassets%2Fword_doc%2F0006%2F489093%2F2013_whs_04_firstaidpolicy.doc&amp;auth=1gt%2BdPr65w6qHObsl1k7Og&amp;query=%E2%80%A2%09WHS-04-2013+First+Aid+in+the+Workplace&amp;profile=www-cmtd" TargetMode="External"/><Relationship Id="rId50" Type="http://schemas.openxmlformats.org/officeDocument/2006/relationships/hyperlink" Target="http://www.diabetesvic.org.au/how-we-help-type?tags=Left-Mega-Nav%2Fdiabetes-and-school%2F&amp;breadCrum=1"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act.gov.au/a/2011-35/current/pdf/2011-35.pdf" TargetMode="External"/><Relationship Id="rId17" Type="http://schemas.openxmlformats.org/officeDocument/2006/relationships/hyperlink" Target="http://www.legislation.act.gov.au/a/2011-35/current/pdf/2011-35.pdf" TargetMode="External"/><Relationship Id="rId25" Type="http://schemas.openxmlformats.org/officeDocument/2006/relationships/hyperlink" Target="http://www.diabetesaustralia.com.au/Understanding-Diabetes/What-is-Diabetes/Type-1-Diabetes/" TargetMode="External"/><Relationship Id="rId33" Type="http://schemas.openxmlformats.org/officeDocument/2006/relationships/hyperlink" Target="https://index.ed.act.edu.au/our-people/whs/control/emergency-management-critical-incident-first-aid.html" TargetMode="External"/><Relationship Id="rId38" Type="http://schemas.openxmlformats.org/officeDocument/2006/relationships/hyperlink" Target="https://index.ed.act.edu.au/our-people/whs/control/emergency-management-critical-incident-first-aid.html" TargetMode="External"/><Relationship Id="rId46" Type="http://schemas.openxmlformats.org/officeDocument/2006/relationships/hyperlink" Target="https://index.ed.act.edu.au/sites/default/files/ComplaintsPolicyETD.pdf" TargetMode="External"/><Relationship Id="rId2" Type="http://schemas.openxmlformats.org/officeDocument/2006/relationships/numbering" Target="numbering.xml"/><Relationship Id="rId16" Type="http://schemas.openxmlformats.org/officeDocument/2006/relationships/hyperlink" Target="http://www.legislation.nsw.gov.au/maintop/view/inforce/subordleg+653+2011+cd+0+N" TargetMode="External"/><Relationship Id="rId20" Type="http://schemas.openxmlformats.org/officeDocument/2006/relationships/hyperlink" Target="https://index.ed.act.edu.au/our-people/whs/risk-management-implementation/risk-management-planning.html" TargetMode="External"/><Relationship Id="rId29" Type="http://schemas.openxmlformats.org/officeDocument/2006/relationships/hyperlink" Target="mailto:bsss.enquiries@act.gov.au" TargetMode="External"/><Relationship Id="rId41" Type="http://schemas.openxmlformats.org/officeDocument/2006/relationships/hyperlink" Target="https://diabetesnsw.com.a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workaustralia.gov.au/sites/SWA/about/Publications/Documents/693/First%20aid%20in%20the%20workplaceV3.pdf" TargetMode="External"/><Relationship Id="rId24" Type="http://schemas.openxmlformats.org/officeDocument/2006/relationships/hyperlink" Target="https://index.ed.act.edu.au/our-people/whs/control/emergency-management-critical-incident-first-aid.html" TargetMode="External"/><Relationship Id="rId32" Type="http://schemas.openxmlformats.org/officeDocument/2006/relationships/hyperlink" Target="https://index.ed.act.edu.au/our-people/whs/control/emergency-management-critical-incident-first-aid.html" TargetMode="External"/><Relationship Id="rId37" Type="http://schemas.openxmlformats.org/officeDocument/2006/relationships/hyperlink" Target="https://index.ed.act.edu.au/our-people/whs/control/emergency-management-critical-incident-first-aid.html" TargetMode="External"/><Relationship Id="rId40" Type="http://schemas.openxmlformats.org/officeDocument/2006/relationships/hyperlink" Target="https://index.ed.act.edu.au/our-people/whs/control/emergency-management-critical-incident-first-aid.html" TargetMode="External"/><Relationship Id="rId45" Type="http://schemas.openxmlformats.org/officeDocument/2006/relationships/hyperlink" Target="https://index.ed.act.edu.au/corporate-support/records-management.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nsw.gov.au/maintop/view/inforce/subordleg+653+2011+cd+0+N" TargetMode="External"/><Relationship Id="rId23" Type="http://schemas.openxmlformats.org/officeDocument/2006/relationships/hyperlink" Target="http://as1diabetes.com.au/index.php/schools/teachers-and-schools-2/" TargetMode="External"/><Relationship Id="rId28" Type="http://schemas.openxmlformats.org/officeDocument/2006/relationships/hyperlink" Target="http://www.bsss.act.edu.au/information_for_students/equitable_assessment_and_special_consideration_in_assessment_in_years_11_and_12_student_guide" TargetMode="External"/><Relationship Id="rId36" Type="http://schemas.openxmlformats.org/officeDocument/2006/relationships/hyperlink" Target="https://index.ed.act.edu.au/our-people/whs/control/emergency-management-critical-incident-first-aid.html" TargetMode="External"/><Relationship Id="rId49" Type="http://schemas.openxmlformats.org/officeDocument/2006/relationships/hyperlink" Target="https://index.ed.act.edu.au/our-people/whs/control/emergency-management-critical-incident-first-aid.html" TargetMode="External"/><Relationship Id="rId57" Type="http://schemas.openxmlformats.org/officeDocument/2006/relationships/fontTable" Target="fontTable.xml"/><Relationship Id="rId10" Type="http://schemas.openxmlformats.org/officeDocument/2006/relationships/hyperlink" Target="https://index.ed.act.edu.au/our-people/whs/control/emergency-management-critical-incident-first-aid.html" TargetMode="External"/><Relationship Id="rId19" Type="http://schemas.openxmlformats.org/officeDocument/2006/relationships/hyperlink" Target="http://www.search.act.gov.au/search/click.cgi?rank=1&amp;collection=act-gov&amp;url=http%3A%2F%2Fwww.cmd.act.gov.au%2F__data%2Fassets%2Fword_doc%2F0006%2F489093%2F2013_whs_04_firstaidpolicy.doc&amp;index_url=http%3A%2F%2Fwww.cmd.act.gov.au%2F__data%2Fassets%2Fword_doc%2F0006%2F489093%2F2013_whs_04_firstaidpolicy.doc&amp;auth=1gt%2BdPr65w6qHObsl1k7Og&amp;query=%E2%80%A2%09WHS-04-2013+First+Aid+in+the+Workplace&amp;profile=www-cmtd" TargetMode="External"/><Relationship Id="rId31" Type="http://schemas.openxmlformats.org/officeDocument/2006/relationships/hyperlink" Target="http://sharedservices/actgovt/WHS/SafetyMgt/RiskManagement/Managing-Risk.htm" TargetMode="External"/><Relationship Id="rId44" Type="http://schemas.openxmlformats.org/officeDocument/2006/relationships/hyperlink" Target="http://www.legislation.act.gov.au/a/2014-24/"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dex.ed.act.edu.au/our-people/whs/control/emergency-management-critical-incident-first-aid.html" TargetMode="External"/><Relationship Id="rId14" Type="http://schemas.openxmlformats.org/officeDocument/2006/relationships/hyperlink" Target="http://www.legislation.act.gov.au/sl/2011-36/current/pdf/2011-36.pdf" TargetMode="External"/><Relationship Id="rId22" Type="http://schemas.openxmlformats.org/officeDocument/2006/relationships/hyperlink" Target="https://index.ed.act.edu.au/our-people/whs/control/emergency-management-critical-incident-first-aid.html" TargetMode="External"/><Relationship Id="rId27" Type="http://schemas.openxmlformats.org/officeDocument/2006/relationships/hyperlink" Target="https://index.ed.act.edu.au/our-people/whs/control/emergency-management-critical-incident-first-aid.html" TargetMode="External"/><Relationship Id="rId30" Type="http://schemas.openxmlformats.org/officeDocument/2006/relationships/hyperlink" Target="https://index.ed.act.edu.au/our-people/whs/control/emergency-management-critical-incident-first-aid.html" TargetMode="External"/><Relationship Id="rId35" Type="http://schemas.openxmlformats.org/officeDocument/2006/relationships/hyperlink" Target="http://www.legislation.act.gov.au/b/db_49298/default.asp" TargetMode="External"/><Relationship Id="rId43" Type="http://schemas.openxmlformats.org/officeDocument/2006/relationships/hyperlink" Target="http://www.legislation.act.gov.au/a/2002-18/default.asp" TargetMode="External"/><Relationship Id="rId48" Type="http://schemas.openxmlformats.org/officeDocument/2006/relationships/hyperlink" Target="https://index.ed.act.edu.au/our-people/whs/control/emergency-management-critical-incident-first-aid.html" TargetMode="External"/><Relationship Id="rId5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B74E-8D5F-4EC2-8E51-2AA56974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4709</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Diabetes Management Procedure</vt:lpstr>
    </vt:vector>
  </TitlesOfParts>
  <Company>InTACT</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Management Procedure</dc:title>
  <dc:subject>Procedure</dc:subject>
  <dc:creator>Education Directorate</dc:creator>
  <cp:keywords>Diabetes</cp:keywords>
  <cp:lastModifiedBy>Moller, Kylie</cp:lastModifiedBy>
  <cp:revision>2</cp:revision>
  <cp:lastPrinted>2015-08-03T02:57:00Z</cp:lastPrinted>
  <dcterms:created xsi:type="dcterms:W3CDTF">2020-08-13T01:28:00Z</dcterms:created>
  <dcterms:modified xsi:type="dcterms:W3CDTF">2020-08-13T01:28:00Z</dcterms:modified>
  <cp:category>Health Safety and Wellbeing</cp:category>
</cp:coreProperties>
</file>